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5CB1" w14:textId="622212AA" w:rsidR="006F4B23" w:rsidRDefault="00AF7BDB" w:rsidP="00E64BC1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Hlk76716025"/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違規事項扣分彙整</w:t>
      </w:r>
      <w:r w:rsidR="003B0BFE" w:rsidRPr="00E64BC1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14:paraId="2376C387" w14:textId="5625A670" w:rsidR="00525AF5" w:rsidRPr="00525AF5" w:rsidRDefault="00525AF5" w:rsidP="00525A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1、扣10分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2381"/>
        <w:gridCol w:w="7484"/>
      </w:tblGrid>
      <w:tr w:rsidR="00525AF5" w:rsidRPr="00B90BB5" w14:paraId="252392CB" w14:textId="77777777" w:rsidTr="007D3953">
        <w:trPr>
          <w:trHeight w:val="510"/>
          <w:tblHeader/>
        </w:trPr>
        <w:tc>
          <w:tcPr>
            <w:tcW w:w="9865" w:type="dxa"/>
            <w:gridSpan w:val="2"/>
            <w:shd w:val="clear" w:color="auto" w:fill="D9D9D9" w:themeFill="background1" w:themeFillShade="D9"/>
            <w:vAlign w:val="center"/>
          </w:tcPr>
          <w:p w14:paraId="6D565C65" w14:textId="77777777" w:rsidR="00525AF5" w:rsidRPr="00B90BB5" w:rsidRDefault="00525AF5" w:rsidP="007D395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條次</w:t>
            </w:r>
          </w:p>
        </w:tc>
      </w:tr>
      <w:tr w:rsidR="00525AF5" w:rsidRPr="00B90BB5" w14:paraId="552D286E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77B1B8C" w14:textId="4D3F564F" w:rsidR="00525AF5" w:rsidRPr="00B90BB5" w:rsidRDefault="00525AF5" w:rsidP="00525AF5">
            <w:pPr>
              <w:pStyle w:val="01"/>
              <w:spacing w:line="240" w:lineRule="atLeast"/>
              <w:ind w:left="0" w:firstLineChars="0" w:firstLine="0"/>
              <w:jc w:val="center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第四條第一款</w:t>
            </w:r>
          </w:p>
        </w:tc>
        <w:tc>
          <w:tcPr>
            <w:tcW w:w="7484" w:type="dxa"/>
            <w:vAlign w:val="center"/>
          </w:tcPr>
          <w:p w14:paraId="48DCAEDD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一般垃圾丟棄時應將其封於袋中再丟棄至垃圾集中處之垃圾桶內，並在丟棄時不可使垃圾掉落或滿出，並蓋好垃圾桶桶蓋後再行離開。</w:t>
            </w:r>
          </w:p>
        </w:tc>
      </w:tr>
      <w:tr w:rsidR="00525AF5" w:rsidRPr="00B90BB5" w14:paraId="61734BBD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5D052D0" w14:textId="5359A22F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第四條第二款</w:t>
            </w:r>
          </w:p>
        </w:tc>
        <w:tc>
          <w:tcPr>
            <w:tcW w:w="7484" w:type="dxa"/>
            <w:vAlign w:val="center"/>
          </w:tcPr>
          <w:p w14:paraId="3405E6C8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大型垃圾如破舊家具等須由住民向管理公司告知，由管理公司通知清潔廠商至社會住宅內進行清運處理，</w:t>
            </w:r>
            <w:r w:rsidRPr="00B90BB5">
              <w:rPr>
                <w:rFonts w:hint="eastAsia"/>
                <w:szCs w:val="24"/>
              </w:rPr>
              <w:t>禁止</w:t>
            </w:r>
            <w:r w:rsidRPr="00B90BB5">
              <w:rPr>
                <w:szCs w:val="24"/>
              </w:rPr>
              <w:t>堆放於各棟垃圾集中處或公共</w:t>
            </w:r>
            <w:r w:rsidRPr="00B90BB5">
              <w:rPr>
                <w:rFonts w:hint="eastAsia"/>
                <w:szCs w:val="24"/>
              </w:rPr>
              <w:t>區域</w:t>
            </w:r>
            <w:r w:rsidRPr="00B90BB5">
              <w:rPr>
                <w:szCs w:val="24"/>
              </w:rPr>
              <w:t>。</w:t>
            </w:r>
            <w:r w:rsidRPr="00B90BB5">
              <w:rPr>
                <w:rFonts w:hint="eastAsia"/>
                <w:szCs w:val="24"/>
              </w:rPr>
              <w:t>衍生之清運費用應由住民自行負擔。</w:t>
            </w:r>
          </w:p>
        </w:tc>
      </w:tr>
      <w:tr w:rsidR="00525AF5" w:rsidRPr="00B90BB5" w14:paraId="4EB5297F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4BEB8DEA" w14:textId="30AFD1B9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第四條第三款</w:t>
            </w:r>
          </w:p>
        </w:tc>
        <w:tc>
          <w:tcPr>
            <w:tcW w:w="7484" w:type="dxa"/>
            <w:vAlign w:val="center"/>
          </w:tcPr>
          <w:p w14:paraId="26B0262C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各</w:t>
            </w:r>
            <w:r w:rsidRPr="00B90BB5">
              <w:rPr>
                <w:szCs w:val="24"/>
              </w:rPr>
              <w:t>住民自行購買大家電(俱)產生之垃圾應由住民負責清理，禁止將其堆棄於社會住宅公共區域。</w:t>
            </w:r>
          </w:p>
        </w:tc>
      </w:tr>
      <w:tr w:rsidR="00525AF5" w:rsidRPr="00B90BB5" w14:paraId="03671D3B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21A7F64D" w14:textId="640D6838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第四條第四款</w:t>
            </w:r>
          </w:p>
        </w:tc>
        <w:tc>
          <w:tcPr>
            <w:tcW w:w="7484" w:type="dxa"/>
            <w:vAlign w:val="center"/>
          </w:tcPr>
          <w:p w14:paraId="43A09B00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資源回收垃圾</w:t>
            </w:r>
            <w:r w:rsidRPr="00B90BB5">
              <w:rPr>
                <w:szCs w:val="24"/>
              </w:rPr>
              <w:t>類別</w:t>
            </w:r>
            <w:r w:rsidRPr="00B90BB5">
              <w:rPr>
                <w:rFonts w:hint="eastAsia"/>
                <w:szCs w:val="24"/>
              </w:rPr>
              <w:t>依環保機關規定辦理，包含</w:t>
            </w:r>
            <w:r w:rsidRPr="00B90BB5">
              <w:rPr>
                <w:szCs w:val="24"/>
              </w:rPr>
              <w:t>塑膠類(牛奶瓶、沙拉油瓶及寶特瓶等或廢塑膠)，紙類(若衛生紙或紙屑視為一般垃圾處理)，金屬類(廢金屬、廢鐵罐、鋁罐等)，玻璃類(燈管、破碎玻璃或玻璃瓶等)，電池類，保麗龍類等。資源回收垃圾</w:t>
            </w:r>
            <w:r w:rsidRPr="00B90BB5">
              <w:rPr>
                <w:rFonts w:hint="eastAsia"/>
                <w:szCs w:val="24"/>
              </w:rPr>
              <w:t>不得未經</w:t>
            </w:r>
            <w:r w:rsidRPr="00B90BB5">
              <w:rPr>
                <w:szCs w:val="24"/>
              </w:rPr>
              <w:t>清洗</w:t>
            </w:r>
            <w:r w:rsidRPr="00B90BB5">
              <w:rPr>
                <w:rFonts w:hint="eastAsia"/>
                <w:szCs w:val="24"/>
              </w:rPr>
              <w:t>即</w:t>
            </w:r>
            <w:r w:rsidRPr="00B90BB5">
              <w:rPr>
                <w:szCs w:val="24"/>
              </w:rPr>
              <w:t>投入資源回收桶內</w:t>
            </w:r>
            <w:r w:rsidRPr="00B90BB5">
              <w:rPr>
                <w:rFonts w:hint="eastAsia"/>
                <w:szCs w:val="24"/>
              </w:rPr>
              <w:t>或未確實分類。</w:t>
            </w:r>
          </w:p>
        </w:tc>
      </w:tr>
      <w:tr w:rsidR="00525AF5" w:rsidRPr="00B90BB5" w14:paraId="4912258D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D19705F" w14:textId="71640727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第四條第五款</w:t>
            </w:r>
          </w:p>
        </w:tc>
        <w:tc>
          <w:tcPr>
            <w:tcW w:w="7484" w:type="dxa"/>
            <w:vAlign w:val="center"/>
          </w:tcPr>
          <w:p w14:paraId="13F8C109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廚餘</w:t>
            </w:r>
            <w:r w:rsidRPr="00B90BB5">
              <w:rPr>
                <w:rFonts w:hint="eastAsia"/>
                <w:szCs w:val="24"/>
              </w:rPr>
              <w:t>禁止</w:t>
            </w:r>
            <w:r w:rsidRPr="00B90BB5">
              <w:rPr>
                <w:szCs w:val="24"/>
              </w:rPr>
              <w:t>放置於社會住宅廚餘回收桶</w:t>
            </w:r>
            <w:r w:rsidRPr="00B90BB5">
              <w:rPr>
                <w:rFonts w:hint="eastAsia"/>
                <w:szCs w:val="24"/>
              </w:rPr>
              <w:t>外</w:t>
            </w:r>
            <w:r w:rsidRPr="00B90BB5">
              <w:rPr>
                <w:szCs w:val="24"/>
              </w:rPr>
              <w:t>。</w:t>
            </w:r>
          </w:p>
        </w:tc>
      </w:tr>
      <w:tr w:rsidR="00525AF5" w:rsidRPr="00B90BB5" w14:paraId="62483C11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17E0B8FA" w14:textId="25736911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第四條第六款</w:t>
            </w:r>
          </w:p>
        </w:tc>
        <w:tc>
          <w:tcPr>
            <w:tcW w:w="7484" w:type="dxa"/>
            <w:vAlign w:val="center"/>
          </w:tcPr>
          <w:p w14:paraId="23251FF8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玻璃或金屬碎片應妥善包裹後再丟棄，以避免傷害清潔人員。</w:t>
            </w:r>
          </w:p>
        </w:tc>
      </w:tr>
      <w:tr w:rsidR="00525AF5" w:rsidRPr="00B90BB5" w14:paraId="51E61EB4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5C4E8DF" w14:textId="57927B6E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第四條第七款</w:t>
            </w:r>
          </w:p>
        </w:tc>
        <w:tc>
          <w:tcPr>
            <w:tcW w:w="7484" w:type="dxa"/>
            <w:vAlign w:val="center"/>
          </w:tcPr>
          <w:p w14:paraId="6E266463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垃圾或其他廢棄物未依規定放置或回收者，</w:t>
            </w:r>
            <w:r w:rsidRPr="00B90BB5">
              <w:rPr>
                <w:rFonts w:hint="eastAsia"/>
                <w:szCs w:val="24"/>
              </w:rPr>
              <w:t>如經環保機關裁罰，則由行為人自行負擔罰緩及相關責任</w:t>
            </w:r>
            <w:r w:rsidRPr="00B90BB5">
              <w:rPr>
                <w:szCs w:val="24"/>
              </w:rPr>
              <w:t>。</w:t>
            </w:r>
          </w:p>
        </w:tc>
      </w:tr>
      <w:tr w:rsidR="00525AF5" w:rsidRPr="00B90BB5" w14:paraId="12C924BD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69FF8B32" w14:textId="29960507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第六條第五款</w:t>
            </w:r>
          </w:p>
        </w:tc>
        <w:tc>
          <w:tcPr>
            <w:tcW w:w="7484" w:type="dxa"/>
            <w:vAlign w:val="center"/>
          </w:tcPr>
          <w:p w14:paraId="0B8BF1D5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搬遷車輛應停放於管理人員指定之區域，不得影響他人進出及通道順暢</w:t>
            </w:r>
            <w:r w:rsidRPr="00B90BB5">
              <w:rPr>
                <w:rFonts w:hint="eastAsia"/>
                <w:szCs w:val="24"/>
              </w:rPr>
              <w:t>。</w:t>
            </w:r>
            <w:r w:rsidRPr="00B90BB5">
              <w:rPr>
                <w:szCs w:val="24"/>
              </w:rPr>
              <w:t>搬遷物品</w:t>
            </w:r>
            <w:r w:rsidRPr="00B90BB5">
              <w:rPr>
                <w:rFonts w:hint="eastAsia"/>
                <w:szCs w:val="24"/>
              </w:rPr>
              <w:t>亦</w:t>
            </w:r>
            <w:r w:rsidRPr="00B90BB5">
              <w:rPr>
                <w:szCs w:val="24"/>
              </w:rPr>
              <w:t>不得堆置於</w:t>
            </w:r>
            <w:r w:rsidRPr="00B90BB5">
              <w:rPr>
                <w:rFonts w:hint="eastAsia"/>
                <w:szCs w:val="24"/>
              </w:rPr>
              <w:t>公共區域</w:t>
            </w:r>
            <w:r w:rsidRPr="00B90BB5">
              <w:rPr>
                <w:szCs w:val="24"/>
              </w:rPr>
              <w:t>妨礙逃生動線。</w:t>
            </w:r>
          </w:p>
        </w:tc>
      </w:tr>
      <w:tr w:rsidR="00525AF5" w:rsidRPr="00B90BB5" w14:paraId="09B58EA4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E8D6B9E" w14:textId="7B4B9DC1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第六條第六款</w:t>
            </w:r>
          </w:p>
        </w:tc>
        <w:tc>
          <w:tcPr>
            <w:tcW w:w="7484" w:type="dxa"/>
            <w:vAlign w:val="center"/>
          </w:tcPr>
          <w:p w14:paraId="62664D6F" w14:textId="05880B60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搬</w:t>
            </w:r>
            <w:r w:rsidRPr="00B90BB5">
              <w:rPr>
                <w:rFonts w:hint="eastAsia"/>
                <w:szCs w:val="24"/>
              </w:rPr>
              <w:t>遷</w:t>
            </w:r>
            <w:r w:rsidRPr="00B90BB5">
              <w:rPr>
                <w:szCs w:val="24"/>
              </w:rPr>
              <w:t>期間應注意公共區域軟硬體設施及清潔之維護</w:t>
            </w:r>
            <w:r w:rsidRPr="00B90BB5">
              <w:rPr>
                <w:rFonts w:hint="eastAsia"/>
                <w:szCs w:val="24"/>
              </w:rPr>
              <w:t>，不得</w:t>
            </w:r>
            <w:r w:rsidR="00174FC9">
              <w:rPr>
                <w:szCs w:val="24"/>
              </w:rPr>
              <w:t>污</w:t>
            </w:r>
            <w:r w:rsidRPr="00B90BB5">
              <w:rPr>
                <w:szCs w:val="24"/>
              </w:rPr>
              <w:t>損</w:t>
            </w:r>
            <w:r w:rsidRPr="00B90BB5">
              <w:rPr>
                <w:rFonts w:hint="eastAsia"/>
                <w:szCs w:val="24"/>
              </w:rPr>
              <w:t>公共</w:t>
            </w:r>
            <w:r w:rsidRPr="00B90BB5">
              <w:rPr>
                <w:szCs w:val="24"/>
              </w:rPr>
              <w:t>區域或毀損相關軟硬體設施</w:t>
            </w:r>
            <w:r w:rsidRPr="00B90BB5">
              <w:rPr>
                <w:rFonts w:hint="eastAsia"/>
                <w:szCs w:val="24"/>
              </w:rPr>
              <w:t>。</w:t>
            </w:r>
            <w:r w:rsidR="00174FC9">
              <w:rPr>
                <w:rFonts w:hint="eastAsia"/>
                <w:szCs w:val="24"/>
              </w:rPr>
              <w:t>污</w:t>
            </w:r>
            <w:r w:rsidRPr="00B90BB5">
              <w:rPr>
                <w:rFonts w:hint="eastAsia"/>
                <w:szCs w:val="24"/>
              </w:rPr>
              <w:t>損或毀損部分，</w:t>
            </w:r>
            <w:r w:rsidRPr="00B90BB5">
              <w:rPr>
                <w:szCs w:val="24"/>
              </w:rPr>
              <w:t>應由住民(或協調搬遷廠商)負責清理或賠償，如有糾紛，管理人員得報請</w:t>
            </w:r>
            <w:r w:rsidRPr="00B90BB5">
              <w:rPr>
                <w:rFonts w:hint="eastAsia"/>
                <w:szCs w:val="24"/>
              </w:rPr>
              <w:t>警察</w:t>
            </w:r>
            <w:r w:rsidR="00261105">
              <w:rPr>
                <w:rFonts w:hint="eastAsia"/>
                <w:szCs w:val="24"/>
              </w:rPr>
              <w:t>機關</w:t>
            </w:r>
            <w:r w:rsidRPr="00B90BB5">
              <w:rPr>
                <w:szCs w:val="24"/>
              </w:rPr>
              <w:t>處理並請副知主管機關。</w:t>
            </w:r>
          </w:p>
        </w:tc>
      </w:tr>
      <w:tr w:rsidR="00525AF5" w:rsidRPr="00B90BB5" w14:paraId="10C12115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539DA5D" w14:textId="1EEFE881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第七條第四款</w:t>
            </w:r>
          </w:p>
        </w:tc>
        <w:tc>
          <w:tcPr>
            <w:tcW w:w="7484" w:type="dxa"/>
            <w:vAlign w:val="center"/>
          </w:tcPr>
          <w:p w14:paraId="077AE573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寵物應飼養於室內，寵物進出公共區域，應由住民（飼主）抱住或使用寵物箱或以鏈條牽引</w:t>
            </w:r>
            <w:r w:rsidRPr="00B90BB5">
              <w:rPr>
                <w:rFonts w:hint="eastAsia"/>
                <w:szCs w:val="24"/>
              </w:rPr>
              <w:t>，不得</w:t>
            </w:r>
            <w:r w:rsidRPr="00B90BB5">
              <w:rPr>
                <w:szCs w:val="24"/>
              </w:rPr>
              <w:t>放任其自由活動。</w:t>
            </w:r>
          </w:p>
        </w:tc>
      </w:tr>
      <w:tr w:rsidR="00525AF5" w:rsidRPr="00B90BB5" w14:paraId="3D696D27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1001719" w14:textId="74B76C36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第七條第五款</w:t>
            </w:r>
          </w:p>
        </w:tc>
        <w:tc>
          <w:tcPr>
            <w:tcW w:w="7484" w:type="dxa"/>
            <w:vAlign w:val="center"/>
          </w:tcPr>
          <w:p w14:paraId="0B830BD4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住民（飼主）飼養寵物時，不得任寵物吠叫，以維護公共安寧。</w:t>
            </w:r>
          </w:p>
        </w:tc>
      </w:tr>
      <w:tr w:rsidR="00525AF5" w:rsidRPr="00B90BB5" w14:paraId="5A440B90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C4DC515" w14:textId="3BBF3B2B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第七條第六款</w:t>
            </w:r>
          </w:p>
        </w:tc>
        <w:tc>
          <w:tcPr>
            <w:tcW w:w="7484" w:type="dxa"/>
            <w:vAlign w:val="center"/>
          </w:tcPr>
          <w:p w14:paraId="1E8E75A5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住民（飼主）飼養寵物應預防寵物污染環境，嚴禁寵物於</w:t>
            </w:r>
            <w:r w:rsidRPr="00B90BB5">
              <w:rPr>
                <w:rFonts w:hint="eastAsia"/>
                <w:szCs w:val="24"/>
              </w:rPr>
              <w:t>公共區域</w:t>
            </w:r>
            <w:r w:rsidRPr="00B90BB5">
              <w:rPr>
                <w:szCs w:val="24"/>
              </w:rPr>
              <w:t>便溺造成污染或隨地踐踏花草樹木。</w:t>
            </w:r>
          </w:p>
        </w:tc>
      </w:tr>
      <w:tr w:rsidR="00525AF5" w:rsidRPr="00B90BB5" w14:paraId="6900C073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4EB5AB8" w14:textId="324DBBA9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第八條第五款</w:t>
            </w:r>
          </w:p>
        </w:tc>
        <w:tc>
          <w:tcPr>
            <w:tcW w:w="7484" w:type="dxa"/>
            <w:vAlign w:val="center"/>
          </w:tcPr>
          <w:p w14:paraId="44040356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住民索取信箱信件時，先行確認信箱編號，如不慎誤取其他住民信箱內信件或資料，應儘速告知管理人員，</w:t>
            </w:r>
            <w:r w:rsidRPr="00B90BB5">
              <w:rPr>
                <w:szCs w:val="24"/>
              </w:rPr>
              <w:t>不得</w:t>
            </w:r>
            <w:r w:rsidRPr="00B90BB5">
              <w:rPr>
                <w:rFonts w:hint="eastAsia"/>
                <w:szCs w:val="24"/>
              </w:rPr>
              <w:t>佔據或毀損之</w:t>
            </w:r>
            <w:r w:rsidRPr="00B90BB5">
              <w:rPr>
                <w:szCs w:val="24"/>
              </w:rPr>
              <w:t>。</w:t>
            </w:r>
          </w:p>
        </w:tc>
      </w:tr>
      <w:tr w:rsidR="00525AF5" w:rsidRPr="00B90BB5" w14:paraId="117D3F09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216B2E2" w14:textId="6B251078" w:rsidR="00525AF5" w:rsidRPr="00B90BB5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第九條第四款</w:t>
            </w:r>
          </w:p>
        </w:tc>
        <w:tc>
          <w:tcPr>
            <w:tcW w:w="7484" w:type="dxa"/>
            <w:vAlign w:val="center"/>
          </w:tcPr>
          <w:p w14:paraId="6BD97C2A" w14:textId="77777777" w:rsidR="00525AF5" w:rsidRPr="00B90BB5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車輛停放停車場內拋錨時，應先推離車道，以免妨礙交通</w:t>
            </w:r>
            <w:r w:rsidRPr="00B90BB5">
              <w:rPr>
                <w:rFonts w:hint="eastAsia"/>
                <w:szCs w:val="24"/>
              </w:rPr>
              <w:t>。如因不可抗因素致無法先推離車道，車輛使用者應於2小時內完成車輛拖(駛)離車道</w:t>
            </w:r>
            <w:r w:rsidRPr="00B90BB5">
              <w:rPr>
                <w:szCs w:val="24"/>
              </w:rPr>
              <w:t>。（凡請修理車輛人員進入停車場修理時，應由車主</w:t>
            </w:r>
            <w:r w:rsidRPr="00B90BB5">
              <w:rPr>
                <w:rFonts w:hint="eastAsia"/>
                <w:szCs w:val="24"/>
              </w:rPr>
              <w:t>車輛使用人</w:t>
            </w:r>
            <w:r w:rsidRPr="00B90BB5">
              <w:rPr>
                <w:szCs w:val="24"/>
              </w:rPr>
              <w:t>陪同先向管理人員登記才可進入，於工作完畢後立即再向管理人員登記後才離去）。</w:t>
            </w:r>
          </w:p>
        </w:tc>
      </w:tr>
      <w:tr w:rsidR="009F5BA0" w:rsidRPr="009F5BA0" w14:paraId="573C3944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34E68B1" w14:textId="07F5AFC7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lastRenderedPageBreak/>
              <w:t>第九條第五款</w:t>
            </w:r>
          </w:p>
        </w:tc>
        <w:tc>
          <w:tcPr>
            <w:tcW w:w="7484" w:type="dxa"/>
            <w:vAlign w:val="center"/>
          </w:tcPr>
          <w:p w14:paraId="22133DF2" w14:textId="37DAC7D2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車輛</w:t>
            </w:r>
            <w:r w:rsidRPr="009F5BA0">
              <w:rPr>
                <w:rFonts w:hint="eastAsia"/>
                <w:szCs w:val="24"/>
              </w:rPr>
              <w:t>應</w:t>
            </w:r>
            <w:r w:rsidRPr="009F5BA0">
              <w:rPr>
                <w:szCs w:val="24"/>
              </w:rPr>
              <w:t>定位停放</w:t>
            </w:r>
            <w:r w:rsidRPr="009F5BA0">
              <w:rPr>
                <w:rFonts w:hint="eastAsia"/>
                <w:szCs w:val="24"/>
              </w:rPr>
              <w:t>，</w:t>
            </w:r>
            <w:r w:rsidRPr="009F5BA0">
              <w:rPr>
                <w:szCs w:val="24"/>
              </w:rPr>
              <w:t>汽車停車位僅限停放汽車或</w:t>
            </w:r>
            <w:r w:rsidRPr="009F5BA0">
              <w:rPr>
                <w:rFonts w:hint="eastAsia"/>
                <w:szCs w:val="24"/>
              </w:rPr>
              <w:t>大型</w:t>
            </w:r>
            <w:r w:rsidRPr="009F5BA0">
              <w:rPr>
                <w:szCs w:val="24"/>
              </w:rPr>
              <w:t>重型機車</w:t>
            </w:r>
            <w:r w:rsidRPr="009F5BA0">
              <w:rPr>
                <w:rFonts w:hint="eastAsia"/>
                <w:szCs w:val="24"/>
              </w:rPr>
              <w:t>(汽缸容積251cc以上)</w:t>
            </w:r>
            <w:r w:rsidRPr="009F5BA0">
              <w:rPr>
                <w:szCs w:val="24"/>
              </w:rPr>
              <w:t>;機車停車位僅限停放機車</w:t>
            </w:r>
            <w:r w:rsidRPr="009F5BA0">
              <w:rPr>
                <w:rFonts w:hint="eastAsia"/>
                <w:szCs w:val="24"/>
              </w:rPr>
              <w:t>(汽缸容積250cc以下)、自行車</w:t>
            </w:r>
            <w:r w:rsidR="00DA0971" w:rsidRPr="009F5BA0">
              <w:rPr>
                <w:rFonts w:hint="eastAsia"/>
              </w:rPr>
              <w:t>、電動機車或具監理機關核發車牌之微型電動二輪車</w:t>
            </w:r>
            <w:r w:rsidRPr="009F5BA0">
              <w:rPr>
                <w:szCs w:val="24"/>
              </w:rPr>
              <w:t>;自行車停車位僅限停放自行車。每一停車位僅限停放一</w:t>
            </w:r>
            <w:r w:rsidRPr="009F5BA0">
              <w:rPr>
                <w:rFonts w:hint="eastAsia"/>
                <w:szCs w:val="24"/>
              </w:rPr>
              <w:t>輛</w:t>
            </w:r>
            <w:r w:rsidRPr="009F5BA0">
              <w:rPr>
                <w:szCs w:val="24"/>
              </w:rPr>
              <w:t>車輛，不得越線或侵佔他人之停車位</w:t>
            </w:r>
            <w:r w:rsidRPr="009F5BA0">
              <w:rPr>
                <w:rFonts w:hint="eastAsia"/>
                <w:szCs w:val="24"/>
              </w:rPr>
              <w:t>。</w:t>
            </w:r>
          </w:p>
        </w:tc>
      </w:tr>
      <w:tr w:rsidR="009F5BA0" w:rsidRPr="009F5BA0" w14:paraId="14662686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2D0C00E0" w14:textId="77651339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第九條第六款</w:t>
            </w:r>
          </w:p>
        </w:tc>
        <w:tc>
          <w:tcPr>
            <w:tcW w:w="7484" w:type="dxa"/>
            <w:vAlign w:val="center"/>
          </w:tcPr>
          <w:p w14:paraId="408A4AD8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停車場內</w:t>
            </w:r>
            <w:r w:rsidRPr="009F5BA0">
              <w:rPr>
                <w:rFonts w:hint="eastAsia"/>
                <w:szCs w:val="24"/>
              </w:rPr>
              <w:t>不得</w:t>
            </w:r>
            <w:r w:rsidRPr="009F5BA0">
              <w:rPr>
                <w:szCs w:val="24"/>
              </w:rPr>
              <w:t>喧吵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製造噪音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玩耍嬉戲、追逐</w:t>
            </w:r>
            <w:r w:rsidRPr="009F5BA0">
              <w:rPr>
                <w:rFonts w:hint="eastAsia"/>
                <w:szCs w:val="24"/>
              </w:rPr>
              <w:t>及</w:t>
            </w:r>
            <w:r w:rsidRPr="009F5BA0">
              <w:rPr>
                <w:szCs w:val="24"/>
              </w:rPr>
              <w:t>攀爬。</w:t>
            </w:r>
          </w:p>
        </w:tc>
      </w:tr>
      <w:tr w:rsidR="009F5BA0" w:rsidRPr="009F5BA0" w14:paraId="4502EE0B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D6D8831" w14:textId="7B9F58CE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第九條第七款</w:t>
            </w:r>
          </w:p>
        </w:tc>
        <w:tc>
          <w:tcPr>
            <w:tcW w:w="7484" w:type="dxa"/>
            <w:vAlign w:val="center"/>
          </w:tcPr>
          <w:p w14:paraId="6E0EB356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停車場內禁止堆放雜物及易燃物品。</w:t>
            </w:r>
          </w:p>
        </w:tc>
      </w:tr>
      <w:tr w:rsidR="009F5BA0" w:rsidRPr="009F5BA0" w14:paraId="4A86FB4B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16F05374" w14:textId="2B1ED4A4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第九條第八款</w:t>
            </w:r>
          </w:p>
        </w:tc>
        <w:tc>
          <w:tcPr>
            <w:tcW w:w="7484" w:type="dxa"/>
            <w:vAlign w:val="center"/>
          </w:tcPr>
          <w:p w14:paraId="1CBE45C3" w14:textId="75F6F16F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汽、機車車輛如有漏油或排放黑煙，車輛使用者應立即清理，不得</w:t>
            </w:r>
            <w:r w:rsidR="00174FC9" w:rsidRPr="009F5BA0">
              <w:rPr>
                <w:szCs w:val="24"/>
              </w:rPr>
              <w:t>污</w:t>
            </w:r>
            <w:r w:rsidRPr="009F5BA0">
              <w:rPr>
                <w:szCs w:val="24"/>
              </w:rPr>
              <w:t>損</w:t>
            </w:r>
            <w:r w:rsidRPr="009F5BA0">
              <w:rPr>
                <w:rFonts w:hint="eastAsia"/>
                <w:szCs w:val="24"/>
              </w:rPr>
              <w:t>公共</w:t>
            </w:r>
            <w:r w:rsidRPr="009F5BA0">
              <w:rPr>
                <w:szCs w:val="24"/>
              </w:rPr>
              <w:t>區域</w:t>
            </w:r>
            <w:r w:rsidRPr="009F5BA0">
              <w:rPr>
                <w:rFonts w:hint="eastAsia"/>
                <w:szCs w:val="24"/>
              </w:rPr>
              <w:t>。</w:t>
            </w:r>
          </w:p>
        </w:tc>
      </w:tr>
      <w:tr w:rsidR="009F5BA0" w:rsidRPr="009F5BA0" w14:paraId="19A3C678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D6E00B4" w14:textId="58D07084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第九條第九款</w:t>
            </w:r>
          </w:p>
        </w:tc>
        <w:tc>
          <w:tcPr>
            <w:tcW w:w="7484" w:type="dxa"/>
            <w:vAlign w:val="center"/>
          </w:tcPr>
          <w:p w14:paraId="001DFDF1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在本社會住宅</w:t>
            </w:r>
            <w:r w:rsidRPr="009F5BA0">
              <w:rPr>
                <w:rFonts w:hint="eastAsia"/>
                <w:szCs w:val="24"/>
              </w:rPr>
              <w:t>內行駛車輛，應依行車規則、進出管制號誌或現場人員指揮，</w:t>
            </w:r>
            <w:r w:rsidRPr="009F5BA0">
              <w:rPr>
                <w:szCs w:val="24"/>
              </w:rPr>
              <w:t>進入地下停車場需開大燈並減速慢行以策安全。</w:t>
            </w:r>
          </w:p>
        </w:tc>
      </w:tr>
      <w:tr w:rsidR="009F5BA0" w:rsidRPr="009F5BA0" w14:paraId="7498614E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D1D869F" w14:textId="4F796918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第十條第五款</w:t>
            </w:r>
          </w:p>
        </w:tc>
        <w:tc>
          <w:tcPr>
            <w:tcW w:w="7484" w:type="dxa"/>
            <w:vAlign w:val="center"/>
          </w:tcPr>
          <w:p w14:paraId="40C22F2B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公共區域應保持安靜，禁止</w:t>
            </w:r>
            <w:r w:rsidRPr="009F5BA0">
              <w:rPr>
                <w:szCs w:val="24"/>
              </w:rPr>
              <w:t>玩耍嬉戲、追逐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攀爬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大聲喧嘩</w:t>
            </w:r>
            <w:r w:rsidRPr="009F5BA0">
              <w:rPr>
                <w:rFonts w:hint="eastAsia"/>
                <w:szCs w:val="24"/>
              </w:rPr>
              <w:t>、製造噪音、拋擲物品及進行危險動作等影響住民安寧及安全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1D2BFEB2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7892B9D" w14:textId="7FC1A232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第十條第六款</w:t>
            </w:r>
          </w:p>
        </w:tc>
        <w:tc>
          <w:tcPr>
            <w:tcW w:w="7484" w:type="dxa"/>
            <w:vAlign w:val="center"/>
          </w:tcPr>
          <w:p w14:paraId="345ADF0E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交誼廳、圖書室等公共區域</w:t>
            </w:r>
            <w:r w:rsidRPr="009F5BA0">
              <w:rPr>
                <w:szCs w:val="24"/>
              </w:rPr>
              <w:t>禁止飲食</w:t>
            </w:r>
            <w:r w:rsidRPr="009F5BA0">
              <w:rPr>
                <w:rFonts w:hint="eastAsia"/>
                <w:szCs w:val="24"/>
              </w:rPr>
              <w:t>，主管機關同意者除外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127B4179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1061D8F5" w14:textId="42784842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第十條第七款</w:t>
            </w:r>
          </w:p>
        </w:tc>
        <w:tc>
          <w:tcPr>
            <w:tcW w:w="7484" w:type="dxa"/>
            <w:vAlign w:val="center"/>
          </w:tcPr>
          <w:p w14:paraId="14CCDE5D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交誼廳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圖書室</w:t>
            </w:r>
            <w:r w:rsidRPr="009F5BA0">
              <w:rPr>
                <w:rFonts w:hint="eastAsia"/>
                <w:szCs w:val="24"/>
              </w:rPr>
              <w:t>或</w:t>
            </w:r>
            <w:r w:rsidRPr="009F5BA0">
              <w:rPr>
                <w:szCs w:val="24"/>
              </w:rPr>
              <w:t>公共</w:t>
            </w:r>
            <w:r w:rsidRPr="009F5BA0">
              <w:rPr>
                <w:rFonts w:hint="eastAsia"/>
                <w:szCs w:val="24"/>
              </w:rPr>
              <w:t>區域</w:t>
            </w:r>
            <w:r w:rsidRPr="009F5BA0">
              <w:rPr>
                <w:szCs w:val="24"/>
              </w:rPr>
              <w:t>僅提供場地設施服務，</w:t>
            </w:r>
            <w:r w:rsidRPr="009F5BA0">
              <w:rPr>
                <w:rFonts w:hint="eastAsia"/>
                <w:szCs w:val="24"/>
              </w:rPr>
              <w:t>公共物品使用完畢應歸回原位，不得</w:t>
            </w:r>
            <w:r w:rsidRPr="009F5BA0">
              <w:rPr>
                <w:szCs w:val="24"/>
              </w:rPr>
              <w:t>未經同意攜帶離開該區域</w:t>
            </w:r>
            <w:r w:rsidRPr="009F5BA0">
              <w:rPr>
                <w:rFonts w:hint="eastAsia"/>
                <w:szCs w:val="24"/>
              </w:rPr>
              <w:t>或遺留</w:t>
            </w:r>
            <w:r w:rsidRPr="009F5BA0">
              <w:rPr>
                <w:szCs w:val="24"/>
              </w:rPr>
              <w:t>廢棄物</w:t>
            </w:r>
            <w:r w:rsidRPr="009F5BA0">
              <w:rPr>
                <w:rFonts w:hint="eastAsia"/>
                <w:szCs w:val="24"/>
              </w:rPr>
              <w:t>未清潔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684ACDC3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30A6CD2" w14:textId="1B78DBA1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第十條第八款</w:t>
            </w:r>
          </w:p>
        </w:tc>
        <w:tc>
          <w:tcPr>
            <w:tcW w:w="7484" w:type="dxa"/>
            <w:vAlign w:val="center"/>
          </w:tcPr>
          <w:p w14:paraId="31FD9506" w14:textId="28138491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住民不得擅自由非開放通行路線(</w:t>
            </w:r>
            <w:r w:rsidR="00261105" w:rsidRPr="009F5BA0">
              <w:rPr>
                <w:rFonts w:hint="eastAsia"/>
                <w:szCs w:val="24"/>
              </w:rPr>
              <w:t>如</w:t>
            </w:r>
            <w:r w:rsidRPr="009F5BA0">
              <w:rPr>
                <w:rFonts w:hint="eastAsia"/>
                <w:szCs w:val="24"/>
              </w:rPr>
              <w:t>逃生梯)進出本社會住宅。</w:t>
            </w:r>
          </w:p>
        </w:tc>
      </w:tr>
      <w:tr w:rsidR="009F5BA0" w:rsidRPr="009F5BA0" w14:paraId="6FAAC7AD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42F20496" w14:textId="068E6631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第十條第九款</w:t>
            </w:r>
          </w:p>
        </w:tc>
        <w:tc>
          <w:tcPr>
            <w:tcW w:w="7484" w:type="dxa"/>
            <w:vAlign w:val="center"/>
          </w:tcPr>
          <w:p w14:paraId="59A6D0F2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未經管理人員同意，</w:t>
            </w:r>
            <w:r w:rsidRPr="009F5BA0">
              <w:rPr>
                <w:szCs w:val="24"/>
              </w:rPr>
              <w:t>不得在公共區域或其他禁止停車地點停放車輛。</w:t>
            </w:r>
          </w:p>
        </w:tc>
      </w:tr>
      <w:tr w:rsidR="009F5BA0" w:rsidRPr="009F5BA0" w14:paraId="0A62BA0E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1378CE88" w14:textId="6B3287AB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</w:t>
            </w:r>
            <w:r w:rsidR="00AD0711" w:rsidRPr="009F5BA0">
              <w:rPr>
                <w:rFonts w:ascii="標楷體" w:eastAsia="標楷體" w:hAnsi="標楷體" w:hint="eastAsia"/>
                <w:szCs w:val="24"/>
              </w:rPr>
              <w:t>第</w:t>
            </w:r>
            <w:r w:rsidRPr="009F5BA0">
              <w:rPr>
                <w:rFonts w:ascii="標楷體" w:eastAsia="標楷體" w:hAnsi="標楷體" w:hint="eastAsia"/>
                <w:szCs w:val="24"/>
              </w:rPr>
              <w:t>十款</w:t>
            </w:r>
          </w:p>
        </w:tc>
        <w:tc>
          <w:tcPr>
            <w:tcW w:w="7484" w:type="dxa"/>
            <w:vAlign w:val="center"/>
          </w:tcPr>
          <w:p w14:paraId="1C97E617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公共區域</w:t>
            </w:r>
            <w:r w:rsidRPr="009F5BA0">
              <w:rPr>
                <w:szCs w:val="24"/>
              </w:rPr>
              <w:t>不得堆積垃圾</w:t>
            </w:r>
            <w:r w:rsidRPr="009F5BA0">
              <w:rPr>
                <w:rFonts w:hint="eastAsia"/>
                <w:szCs w:val="24"/>
              </w:rPr>
              <w:t>、擺放私人物品或廢棄物。</w:t>
            </w:r>
          </w:p>
        </w:tc>
      </w:tr>
      <w:tr w:rsidR="009F5BA0" w:rsidRPr="009F5BA0" w14:paraId="3FBD6E60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6CE62796" w14:textId="0C8B942D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第十條第十一款</w:t>
            </w:r>
          </w:p>
        </w:tc>
        <w:tc>
          <w:tcPr>
            <w:tcW w:w="7484" w:type="dxa"/>
            <w:vAlign w:val="center"/>
          </w:tcPr>
          <w:p w14:paraId="5489A64B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公共區域不得</w:t>
            </w:r>
            <w:r w:rsidRPr="009F5BA0">
              <w:rPr>
                <w:szCs w:val="24"/>
              </w:rPr>
              <w:t>以任何器具</w:t>
            </w:r>
            <w:r w:rsidRPr="009F5BA0">
              <w:rPr>
                <w:rFonts w:hint="eastAsia"/>
                <w:szCs w:val="24"/>
              </w:rPr>
              <w:t>或物品</w:t>
            </w:r>
            <w:r w:rsidRPr="009F5BA0">
              <w:rPr>
                <w:szCs w:val="24"/>
              </w:rPr>
              <w:t>阻隔通道。</w:t>
            </w:r>
          </w:p>
        </w:tc>
      </w:tr>
      <w:tr w:rsidR="009F5BA0" w:rsidRPr="009F5BA0" w14:paraId="526B1AD8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DF23E2B" w14:textId="61C028EF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第十條第十二款</w:t>
            </w:r>
          </w:p>
        </w:tc>
        <w:tc>
          <w:tcPr>
            <w:tcW w:w="7484" w:type="dxa"/>
            <w:vAlign w:val="center"/>
          </w:tcPr>
          <w:p w14:paraId="5148016A" w14:textId="529A2E44" w:rsidR="00525AF5" w:rsidRPr="009F5BA0" w:rsidRDefault="00DA0971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bookmarkStart w:id="2" w:name="_Hlk128584812"/>
            <w:r w:rsidRPr="009F5BA0">
              <w:rPr>
                <w:szCs w:val="24"/>
              </w:rPr>
              <w:t>公共區域不得晾曬衣物、棉被及其他物品</w:t>
            </w:r>
            <w:bookmarkStart w:id="3" w:name="_Hlk128584856"/>
            <w:bookmarkEnd w:id="2"/>
            <w:r w:rsidRPr="009F5BA0">
              <w:rPr>
                <w:rFonts w:hint="eastAsia"/>
                <w:szCs w:val="24"/>
              </w:rPr>
              <w:t>；曬被區(場)僅得掛曬棉被、枕頭、被套、枕套及床套</w:t>
            </w:r>
            <w:r w:rsidRPr="009F5BA0">
              <w:rPr>
                <w:szCs w:val="24"/>
              </w:rPr>
              <w:t>。</w:t>
            </w:r>
            <w:bookmarkEnd w:id="3"/>
          </w:p>
        </w:tc>
      </w:tr>
      <w:tr w:rsidR="009F5BA0" w:rsidRPr="009F5BA0" w14:paraId="3AE16C6B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0638677" w14:textId="23EF4792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第十條第十三款</w:t>
            </w:r>
          </w:p>
        </w:tc>
        <w:tc>
          <w:tcPr>
            <w:tcW w:w="7484" w:type="dxa"/>
            <w:vAlign w:val="center"/>
          </w:tcPr>
          <w:p w14:paraId="352A829C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公共區域全面禁菸並禁止</w:t>
            </w:r>
            <w:r w:rsidRPr="009F5BA0">
              <w:rPr>
                <w:rFonts w:hint="eastAsia"/>
                <w:szCs w:val="24"/>
              </w:rPr>
              <w:t>亂丟垃圾、</w:t>
            </w:r>
            <w:r w:rsidRPr="009F5BA0">
              <w:rPr>
                <w:szCs w:val="24"/>
              </w:rPr>
              <w:t>隨意吐痰或檳榔汁(渣)。</w:t>
            </w:r>
          </w:p>
        </w:tc>
      </w:tr>
      <w:tr w:rsidR="009F5BA0" w:rsidRPr="009F5BA0" w14:paraId="48D41626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67620455" w14:textId="2D997159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第十條第十四款</w:t>
            </w:r>
          </w:p>
        </w:tc>
        <w:tc>
          <w:tcPr>
            <w:tcW w:w="7484" w:type="dxa"/>
            <w:vAlign w:val="center"/>
          </w:tcPr>
          <w:p w14:paraId="364D26BE" w14:textId="1711F331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禁止隨意拔除</w:t>
            </w:r>
            <w:r w:rsidRPr="009F5BA0">
              <w:rPr>
                <w:rFonts w:hint="eastAsia"/>
                <w:szCs w:val="24"/>
              </w:rPr>
              <w:t>公共區域植栽</w:t>
            </w:r>
            <w:r w:rsidRPr="009F5BA0">
              <w:rPr>
                <w:szCs w:val="24"/>
              </w:rPr>
              <w:t>或使泥土</w:t>
            </w:r>
            <w:r w:rsidR="00174FC9" w:rsidRPr="009F5BA0">
              <w:rPr>
                <w:szCs w:val="24"/>
              </w:rPr>
              <w:t>污</w:t>
            </w:r>
            <w:r w:rsidRPr="009F5BA0">
              <w:rPr>
                <w:szCs w:val="24"/>
              </w:rPr>
              <w:t>染公共區域之地板</w:t>
            </w:r>
            <w:r w:rsidRPr="009F5BA0">
              <w:rPr>
                <w:rFonts w:hint="eastAsia"/>
                <w:szCs w:val="24"/>
              </w:rPr>
              <w:t>、牆面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13F74DFC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1684BAEC" w14:textId="729E3DD8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第十條第十五款</w:t>
            </w:r>
          </w:p>
        </w:tc>
        <w:tc>
          <w:tcPr>
            <w:tcW w:w="7484" w:type="dxa"/>
            <w:vAlign w:val="center"/>
          </w:tcPr>
          <w:p w14:paraId="7D03C05B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未經他人許可，不得任意搬遷或摘取他人物品。</w:t>
            </w:r>
          </w:p>
        </w:tc>
      </w:tr>
      <w:tr w:rsidR="009F5BA0" w:rsidRPr="009F5BA0" w14:paraId="3600ABF9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964F437" w14:textId="3BB7717E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第十條第十六款</w:t>
            </w:r>
          </w:p>
        </w:tc>
        <w:tc>
          <w:tcPr>
            <w:tcW w:w="7484" w:type="dxa"/>
            <w:vAlign w:val="center"/>
          </w:tcPr>
          <w:p w14:paraId="70F9B0CD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公共</w:t>
            </w:r>
            <w:r w:rsidRPr="009F5BA0">
              <w:rPr>
                <w:rFonts w:hint="eastAsia"/>
                <w:szCs w:val="24"/>
              </w:rPr>
              <w:t>區域</w:t>
            </w:r>
            <w:r w:rsidRPr="009F5BA0">
              <w:rPr>
                <w:szCs w:val="24"/>
              </w:rPr>
              <w:t>廳廊牆面禁止塗鴉、張貼廣告、個人宗教或其他私人物件。</w:t>
            </w:r>
          </w:p>
        </w:tc>
      </w:tr>
      <w:tr w:rsidR="009F5BA0" w:rsidRPr="009F5BA0" w14:paraId="62A1806A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9F2E1CC" w14:textId="0789C984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第十一條第五款</w:t>
            </w:r>
          </w:p>
        </w:tc>
        <w:tc>
          <w:tcPr>
            <w:tcW w:w="7484" w:type="dxa"/>
            <w:vAlign w:val="center"/>
          </w:tcPr>
          <w:p w14:paraId="45CCF360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不得有人為使用不當致污廢水管道阻塞行為(例如:任意傾倒阻塞物於馬桶等)。</w:t>
            </w:r>
          </w:p>
        </w:tc>
      </w:tr>
      <w:tr w:rsidR="009F5BA0" w:rsidRPr="009F5BA0" w14:paraId="556BC98A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4F2FD42" w14:textId="4C047F28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第十一條第六款</w:t>
            </w:r>
          </w:p>
        </w:tc>
        <w:tc>
          <w:tcPr>
            <w:tcW w:w="7484" w:type="dxa"/>
            <w:vAlign w:val="center"/>
          </w:tcPr>
          <w:p w14:paraId="78EA73DC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禁止於自家門窗</w:t>
            </w:r>
            <w:r w:rsidRPr="009F5BA0">
              <w:rPr>
                <w:rFonts w:hint="eastAsia"/>
                <w:szCs w:val="24"/>
              </w:rPr>
              <w:t>、陽台立面</w:t>
            </w:r>
            <w:r w:rsidRPr="009F5BA0">
              <w:rPr>
                <w:szCs w:val="24"/>
              </w:rPr>
              <w:t>上張貼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油漆、設置、懸掛廣告或圖文</w:t>
            </w:r>
            <w:r w:rsidRPr="009F5BA0">
              <w:rPr>
                <w:rFonts w:hint="eastAsia"/>
                <w:szCs w:val="24"/>
              </w:rPr>
              <w:t>，主管機關同意者除外。</w:t>
            </w:r>
          </w:p>
        </w:tc>
      </w:tr>
      <w:tr w:rsidR="009F5BA0" w:rsidRPr="009F5BA0" w14:paraId="76FF685C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CF55731" w14:textId="638EEFD4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第十一條第七款</w:t>
            </w:r>
          </w:p>
        </w:tc>
        <w:tc>
          <w:tcPr>
            <w:tcW w:w="7484" w:type="dxa"/>
            <w:vAlign w:val="center"/>
          </w:tcPr>
          <w:p w14:paraId="4B1EC885" w14:textId="2A1371E2" w:rsidR="00525AF5" w:rsidRPr="009F5BA0" w:rsidRDefault="00DA0971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bookmarkStart w:id="4" w:name="_Hlk128587167"/>
            <w:r w:rsidRPr="009F5BA0">
              <w:rPr>
                <w:rFonts w:hint="eastAsia"/>
                <w:szCs w:val="24"/>
              </w:rPr>
              <w:t>住宅單元大門門片本身(不含門框)範圍外，不得裝設、吊掛或張貼物品；裝設、吊掛或張貼物品之厚度不得超出門框外緣或走廊牆面。</w:t>
            </w:r>
            <w:bookmarkEnd w:id="4"/>
          </w:p>
        </w:tc>
      </w:tr>
      <w:tr w:rsidR="009F5BA0" w:rsidRPr="009F5BA0" w14:paraId="1E719C2D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2C6D709" w14:textId="7D939119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第十一條第八款</w:t>
            </w:r>
          </w:p>
        </w:tc>
        <w:tc>
          <w:tcPr>
            <w:tcW w:w="7484" w:type="dxa"/>
            <w:vAlign w:val="center"/>
          </w:tcPr>
          <w:p w14:paraId="11344CC3" w14:textId="7777777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室內或陽台</w:t>
            </w:r>
            <w:r w:rsidRPr="009F5BA0">
              <w:rPr>
                <w:szCs w:val="24"/>
              </w:rPr>
              <w:t>不得任意堆置容易造成積水滋生蚊蠅、衛生問題之器皿、輪胎等物件。</w:t>
            </w:r>
          </w:p>
        </w:tc>
      </w:tr>
      <w:tr w:rsidR="009F5BA0" w:rsidRPr="009F5BA0" w14:paraId="167EC613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1A632EB" w14:textId="21325A4E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lastRenderedPageBreak/>
              <w:t>第十一條第九款</w:t>
            </w:r>
          </w:p>
        </w:tc>
        <w:tc>
          <w:tcPr>
            <w:tcW w:w="7484" w:type="dxa"/>
            <w:vAlign w:val="center"/>
          </w:tcPr>
          <w:p w14:paraId="4FFC20AF" w14:textId="76F7B4C9" w:rsidR="00525AF5" w:rsidRPr="009F5BA0" w:rsidRDefault="00DA0971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室內或陽台不得因抽菸、積放垃圾、廢物或飼養寵物等產生氣味，或影響其他住民</w:t>
            </w:r>
            <w:r w:rsidR="00C250AD">
              <w:rPr>
                <w:rFonts w:hint="eastAsia"/>
                <w:szCs w:val="24"/>
              </w:rPr>
              <w:t>。</w:t>
            </w:r>
          </w:p>
        </w:tc>
      </w:tr>
      <w:tr w:rsidR="009F5BA0" w:rsidRPr="009F5BA0" w14:paraId="03ECF9D8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0698F29" w14:textId="23BF1D4E" w:rsidR="00525AF5" w:rsidRPr="009F5BA0" w:rsidRDefault="00525AF5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第十一條第十款</w:t>
            </w:r>
          </w:p>
        </w:tc>
        <w:tc>
          <w:tcPr>
            <w:tcW w:w="7484" w:type="dxa"/>
            <w:vAlign w:val="center"/>
          </w:tcPr>
          <w:p w14:paraId="7CA5E91D" w14:textId="17210CB7" w:rsidR="00525AF5" w:rsidRPr="009F5BA0" w:rsidRDefault="00525AF5" w:rsidP="00C87FCD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清洗陽台落地窗時，高度超越欄杆以上禁止使用噴灑方式；</w:t>
            </w:r>
            <w:r w:rsidRPr="009F5BA0">
              <w:rPr>
                <w:rFonts w:hint="eastAsia"/>
                <w:szCs w:val="24"/>
              </w:rPr>
              <w:t>清洗陽台地面、物品或澆灌盆栽時，</w:t>
            </w:r>
            <w:r w:rsidR="00174FC9" w:rsidRPr="009F5BA0">
              <w:rPr>
                <w:rFonts w:hint="eastAsia"/>
                <w:szCs w:val="24"/>
              </w:rPr>
              <w:t>污</w:t>
            </w:r>
            <w:r w:rsidRPr="009F5BA0">
              <w:rPr>
                <w:rFonts w:hint="eastAsia"/>
                <w:szCs w:val="24"/>
              </w:rPr>
              <w:t>水不得外溢滴落影響他人或環境。</w:t>
            </w:r>
          </w:p>
        </w:tc>
      </w:tr>
      <w:tr w:rsidR="009F5BA0" w:rsidRPr="009F5BA0" w14:paraId="6FAB79F9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60B19D97" w14:textId="28B3CB58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第十一條第十一款</w:t>
            </w:r>
          </w:p>
        </w:tc>
        <w:tc>
          <w:tcPr>
            <w:tcW w:w="7484" w:type="dxa"/>
            <w:vAlign w:val="center"/>
          </w:tcPr>
          <w:p w14:paraId="18F7A617" w14:textId="148CA85E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任何物品</w:t>
            </w:r>
            <w:r w:rsidRPr="009F5BA0">
              <w:rPr>
                <w:szCs w:val="24"/>
              </w:rPr>
              <w:t>不得懸掛於陽台欄杆外</w:t>
            </w:r>
            <w:r w:rsidRPr="009F5BA0">
              <w:rPr>
                <w:rFonts w:hint="eastAsia"/>
                <w:szCs w:val="24"/>
              </w:rPr>
              <w:t>緣，影響</w:t>
            </w:r>
            <w:r w:rsidRPr="009F5BA0">
              <w:rPr>
                <w:szCs w:val="24"/>
              </w:rPr>
              <w:t>大樓外觀</w:t>
            </w:r>
            <w:r w:rsidRPr="009F5BA0">
              <w:rPr>
                <w:rFonts w:hint="eastAsia"/>
                <w:szCs w:val="24"/>
              </w:rPr>
              <w:t>。</w:t>
            </w:r>
          </w:p>
        </w:tc>
      </w:tr>
      <w:tr w:rsidR="009F5BA0" w:rsidRPr="009F5BA0" w14:paraId="4F6DC915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196F7A3" w14:textId="75D4114C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第十二條第六款</w:t>
            </w:r>
          </w:p>
        </w:tc>
        <w:tc>
          <w:tcPr>
            <w:tcW w:w="7484" w:type="dxa"/>
            <w:vAlign w:val="center"/>
          </w:tcPr>
          <w:p w14:paraId="27A71217" w14:textId="728BBC63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電梯使用應善加愛護，不得有塗割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破壞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不當使用電梯或其他可歸責於住民之行為，</w:t>
            </w:r>
            <w:r w:rsidRPr="009F5BA0">
              <w:rPr>
                <w:rFonts w:hint="eastAsia"/>
                <w:szCs w:val="24"/>
              </w:rPr>
              <w:t>倘</w:t>
            </w:r>
            <w:r w:rsidRPr="009F5BA0">
              <w:rPr>
                <w:szCs w:val="24"/>
              </w:rPr>
              <w:t>導致電梯損壞</w:t>
            </w:r>
            <w:r w:rsidRPr="009F5BA0">
              <w:rPr>
                <w:rFonts w:hint="eastAsia"/>
                <w:szCs w:val="24"/>
              </w:rPr>
              <w:t>或污損時</w:t>
            </w:r>
            <w:r w:rsidRPr="009F5BA0">
              <w:rPr>
                <w:szCs w:val="24"/>
              </w:rPr>
              <w:t>，違者應負賠償</w:t>
            </w:r>
            <w:r w:rsidRPr="009F5BA0">
              <w:rPr>
                <w:rFonts w:hint="eastAsia"/>
                <w:szCs w:val="24"/>
              </w:rPr>
              <w:t>、清潔</w:t>
            </w:r>
            <w:r w:rsidRPr="009F5BA0">
              <w:rPr>
                <w:szCs w:val="24"/>
              </w:rPr>
              <w:t>之責任。</w:t>
            </w:r>
          </w:p>
        </w:tc>
      </w:tr>
      <w:tr w:rsidR="009F5BA0" w:rsidRPr="009F5BA0" w14:paraId="596C3CAA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4B4A717" w14:textId="63A89A40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第十二條第七款</w:t>
            </w:r>
          </w:p>
        </w:tc>
        <w:tc>
          <w:tcPr>
            <w:tcW w:w="7484" w:type="dxa"/>
            <w:vAlign w:val="center"/>
          </w:tcPr>
          <w:p w14:paraId="317B11F2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選擇樓層應輕按樓層顯示板，不得</w:t>
            </w:r>
            <w:r w:rsidRPr="009F5BA0">
              <w:rPr>
                <w:rFonts w:hint="eastAsia"/>
                <w:szCs w:val="24"/>
              </w:rPr>
              <w:t>不當使用、</w:t>
            </w:r>
            <w:r w:rsidRPr="009F5BA0">
              <w:rPr>
                <w:szCs w:val="24"/>
              </w:rPr>
              <w:t>用力敲打</w:t>
            </w:r>
            <w:r w:rsidRPr="009F5BA0">
              <w:rPr>
                <w:rFonts w:hint="eastAsia"/>
                <w:szCs w:val="24"/>
              </w:rPr>
              <w:t>或</w:t>
            </w:r>
            <w:r w:rsidRPr="009F5BA0">
              <w:rPr>
                <w:szCs w:val="24"/>
              </w:rPr>
              <w:t>以異物戳打樓層按鈕。</w:t>
            </w:r>
          </w:p>
        </w:tc>
      </w:tr>
      <w:tr w:rsidR="009F5BA0" w:rsidRPr="009F5BA0" w14:paraId="5297C358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6CB9933F" w14:textId="56327D03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第十二條第八款</w:t>
            </w:r>
          </w:p>
        </w:tc>
        <w:tc>
          <w:tcPr>
            <w:tcW w:w="7484" w:type="dxa"/>
            <w:vAlign w:val="center"/>
          </w:tcPr>
          <w:p w14:paraId="2652D3E5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進入電梯內應保持車廂內部之整潔，並嚴禁抽菸。</w:t>
            </w:r>
          </w:p>
        </w:tc>
      </w:tr>
      <w:tr w:rsidR="009F5BA0" w:rsidRPr="009F5BA0" w14:paraId="2D4C0CC0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5652E05" w14:textId="69F2CE47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第十二條第九款</w:t>
            </w:r>
          </w:p>
        </w:tc>
        <w:tc>
          <w:tcPr>
            <w:tcW w:w="7484" w:type="dxa"/>
            <w:vAlign w:val="center"/>
          </w:tcPr>
          <w:p w14:paraId="15A31AE9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電梯行駛中不得強行開門或將身體靠在門上，以策安全。</w:t>
            </w:r>
          </w:p>
        </w:tc>
      </w:tr>
      <w:tr w:rsidR="009F5BA0" w:rsidRPr="009F5BA0" w14:paraId="42B5E2EA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4E64AB15" w14:textId="22E0731B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第十二條第十款</w:t>
            </w:r>
          </w:p>
        </w:tc>
        <w:tc>
          <w:tcPr>
            <w:tcW w:w="7484" w:type="dxa"/>
            <w:vAlign w:val="center"/>
          </w:tcPr>
          <w:p w14:paraId="07041568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電梯車廂內不</w:t>
            </w:r>
            <w:r w:rsidRPr="009F5BA0">
              <w:rPr>
                <w:rFonts w:hint="eastAsia"/>
                <w:szCs w:val="24"/>
              </w:rPr>
              <w:t>得</w:t>
            </w:r>
            <w:r w:rsidRPr="009F5BA0">
              <w:rPr>
                <w:szCs w:val="24"/>
              </w:rPr>
              <w:t>亂跳</w:t>
            </w:r>
            <w:r w:rsidRPr="009F5BA0">
              <w:rPr>
                <w:rFonts w:hint="eastAsia"/>
                <w:szCs w:val="24"/>
              </w:rPr>
              <w:t>、</w:t>
            </w:r>
            <w:r w:rsidRPr="009F5BA0">
              <w:rPr>
                <w:szCs w:val="24"/>
              </w:rPr>
              <w:t>玩耍嬉戲、攀爬</w:t>
            </w:r>
            <w:r w:rsidRPr="009F5BA0">
              <w:rPr>
                <w:rFonts w:hint="eastAsia"/>
                <w:szCs w:val="24"/>
              </w:rPr>
              <w:t>、大聲喧嘩或製造噪音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7B84AF46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2BEDAB05" w14:textId="17AC8936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第十三條第五款</w:t>
            </w:r>
          </w:p>
        </w:tc>
        <w:tc>
          <w:tcPr>
            <w:tcW w:w="7484" w:type="dxa"/>
            <w:vAlign w:val="center"/>
          </w:tcPr>
          <w:p w14:paraId="57C6AA6B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各樓層電信端子箱均按樓層、編號上鎖。並於端子箱上張貼開啟電信端子箱之申請辦法及聯絡電話。住民非經管理公司同意，不得將電話線外接於電話端子箱外。</w:t>
            </w:r>
          </w:p>
        </w:tc>
      </w:tr>
      <w:tr w:rsidR="009F5BA0" w:rsidRPr="009F5BA0" w14:paraId="2D770353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B7FAF9D" w14:textId="51188B26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第十三條第六款</w:t>
            </w:r>
          </w:p>
        </w:tc>
        <w:tc>
          <w:tcPr>
            <w:tcW w:w="7484" w:type="dxa"/>
            <w:vAlign w:val="center"/>
          </w:tcPr>
          <w:p w14:paraId="6C810A5A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廠商及住民應檢具證明文件及填寫開啟電信箱申請書，經管理公司核准後，再由管理人員開鎖</w:t>
            </w:r>
            <w:r w:rsidRPr="009F5BA0">
              <w:rPr>
                <w:rFonts w:hint="eastAsia"/>
                <w:szCs w:val="24"/>
              </w:rPr>
              <w:t>，不得擅自開啟電信箱</w:t>
            </w:r>
            <w:r w:rsidRPr="009F5BA0">
              <w:rPr>
                <w:szCs w:val="24"/>
              </w:rPr>
              <w:t>；工作完畢時，應通知管理人員上鎖後，始可領回證件。</w:t>
            </w:r>
          </w:p>
        </w:tc>
      </w:tr>
      <w:tr w:rsidR="009F5BA0" w:rsidRPr="009F5BA0" w14:paraId="49492D32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9C9A55E" w14:textId="359F02ED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第十三條第七款</w:t>
            </w:r>
          </w:p>
        </w:tc>
        <w:tc>
          <w:tcPr>
            <w:tcW w:w="7484" w:type="dxa"/>
            <w:vAlign w:val="center"/>
          </w:tcPr>
          <w:p w14:paraId="07D9CAE3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消防栓等公共安全設施(備)</w:t>
            </w:r>
            <w:r w:rsidRPr="009F5BA0">
              <w:rPr>
                <w:rFonts w:hint="eastAsia"/>
                <w:szCs w:val="24"/>
              </w:rPr>
              <w:t>及對講機、服務鈴等設備，</w:t>
            </w:r>
            <w:r w:rsidRPr="009F5BA0">
              <w:rPr>
                <w:szCs w:val="24"/>
              </w:rPr>
              <w:t>不得任</w:t>
            </w:r>
            <w:r w:rsidRPr="009F5BA0">
              <w:rPr>
                <w:rFonts w:hint="eastAsia"/>
                <w:szCs w:val="24"/>
              </w:rPr>
              <w:t>意使用或玩耍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668D2012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5E1E896B" w14:textId="30401AEF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第十三條第八款</w:t>
            </w:r>
          </w:p>
        </w:tc>
        <w:tc>
          <w:tcPr>
            <w:tcW w:w="7484" w:type="dxa"/>
            <w:vAlign w:val="center"/>
          </w:tcPr>
          <w:p w14:paraId="548AA948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不得使用化學性殺蟲劑(如水煙式殺蟲劑等)或煙燻方式驅蟲，以免造成消防、火警警報作動，倘消防、火警警報作動造成設施設備毀損</w:t>
            </w:r>
            <w:r w:rsidRPr="009F5BA0">
              <w:rPr>
                <w:szCs w:val="24"/>
              </w:rPr>
              <w:t>，應由住民負責賠償</w:t>
            </w:r>
            <w:r w:rsidRPr="009F5BA0">
              <w:rPr>
                <w:rFonts w:hint="eastAsia"/>
                <w:szCs w:val="24"/>
              </w:rPr>
              <w:t>。</w:t>
            </w:r>
          </w:p>
        </w:tc>
      </w:tr>
      <w:tr w:rsidR="009F5BA0" w:rsidRPr="009F5BA0" w14:paraId="1637FE31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3DC00E87" w14:textId="74F2BBAE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第十四條第三款</w:t>
            </w:r>
          </w:p>
        </w:tc>
        <w:tc>
          <w:tcPr>
            <w:tcW w:w="7484" w:type="dxa"/>
            <w:vAlign w:val="center"/>
          </w:tcPr>
          <w:p w14:paraId="0BFA23B1" w14:textId="112F07B4" w:rsidR="00DA0971" w:rsidRPr="009F5BA0" w:rsidRDefault="008A2DA7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bookmarkStart w:id="5" w:name="_Hlk128586153"/>
            <w:r w:rsidRPr="009F5BA0">
              <w:rPr>
                <w:szCs w:val="24"/>
              </w:rPr>
              <w:t>住民應負維護本社會住宅安寧義務，不得於晚上</w:t>
            </w:r>
            <w:r w:rsidRPr="009F5BA0">
              <w:rPr>
                <w:rFonts w:hint="eastAsia"/>
                <w:szCs w:val="24"/>
              </w:rPr>
              <w:t>10時</w:t>
            </w:r>
            <w:r w:rsidRPr="009F5BA0">
              <w:rPr>
                <w:szCs w:val="24"/>
              </w:rPr>
              <w:t>至翌日</w:t>
            </w:r>
            <w:r w:rsidRPr="009F5BA0">
              <w:rPr>
                <w:rFonts w:hint="eastAsia"/>
                <w:szCs w:val="24"/>
              </w:rPr>
              <w:t>上午</w:t>
            </w:r>
            <w:r w:rsidRPr="009F5BA0">
              <w:rPr>
                <w:szCs w:val="24"/>
              </w:rPr>
              <w:t>8</w:t>
            </w:r>
            <w:r w:rsidRPr="009F5BA0">
              <w:rPr>
                <w:rFonts w:hint="eastAsia"/>
                <w:szCs w:val="24"/>
              </w:rPr>
              <w:t>時</w:t>
            </w:r>
            <w:r w:rsidRPr="009F5BA0">
              <w:rPr>
                <w:szCs w:val="24"/>
              </w:rPr>
              <w:t>之期間，發生兒童嬉戲、家庭聚會、彈奏樂器、歌唱、電視音響發出噪音或其他行為製造聲響</w:t>
            </w:r>
            <w:r w:rsidRPr="009F5BA0">
              <w:rPr>
                <w:rFonts w:hint="eastAsia"/>
                <w:szCs w:val="24"/>
              </w:rPr>
              <w:t>或震動；</w:t>
            </w:r>
            <w:r w:rsidRPr="009F5BA0">
              <w:rPr>
                <w:szCs w:val="24"/>
              </w:rPr>
              <w:t>不得於晚上7時至翌日上午8時</w:t>
            </w:r>
            <w:bookmarkEnd w:id="5"/>
            <w:r w:rsidRPr="009F5BA0">
              <w:rPr>
                <w:rFonts w:hint="eastAsia"/>
              </w:rPr>
              <w:t>施工，另</w:t>
            </w:r>
            <w:r w:rsidRPr="009F5BA0">
              <w:rPr>
                <w:szCs w:val="24"/>
              </w:rPr>
              <w:t>例假日（含國定假日）</w:t>
            </w:r>
            <w:r w:rsidRPr="009F5BA0">
              <w:rPr>
                <w:rFonts w:hint="eastAsia"/>
                <w:szCs w:val="24"/>
              </w:rPr>
              <w:t>施工依本市環保主管機關所訂</w:t>
            </w:r>
            <w:r w:rsidRPr="009F5BA0">
              <w:rPr>
                <w:rFonts w:ascii="Times New Roman" w:hAnsi="Times New Roman"/>
                <w:szCs w:val="24"/>
              </w:rPr>
              <w:t>噪音管制區內禁止從事妨礙安寧行為之時間、地區或場所</w:t>
            </w:r>
            <w:r w:rsidRPr="009F5BA0">
              <w:rPr>
                <w:rFonts w:hint="eastAsia"/>
                <w:szCs w:val="24"/>
              </w:rPr>
              <w:t>規定辦理。</w:t>
            </w:r>
          </w:p>
        </w:tc>
      </w:tr>
      <w:tr w:rsidR="009F5BA0" w:rsidRPr="009F5BA0" w14:paraId="51BAC97D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0FC17BC9" w14:textId="5DA5ABD7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第十四條第四款</w:t>
            </w:r>
          </w:p>
        </w:tc>
        <w:tc>
          <w:tcPr>
            <w:tcW w:w="7484" w:type="dxa"/>
            <w:vAlign w:val="center"/>
          </w:tcPr>
          <w:p w14:paraId="0CB68937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不得蓄意對市府人員或管理人員咆哮、謾罵或丟擲物品。</w:t>
            </w:r>
          </w:p>
        </w:tc>
      </w:tr>
      <w:tr w:rsidR="00DA0971" w:rsidRPr="009F5BA0" w14:paraId="33312DA2" w14:textId="77777777" w:rsidTr="00753B99">
        <w:trPr>
          <w:trHeight w:val="510"/>
        </w:trPr>
        <w:tc>
          <w:tcPr>
            <w:tcW w:w="2381" w:type="dxa"/>
            <w:vAlign w:val="center"/>
          </w:tcPr>
          <w:p w14:paraId="7184C763" w14:textId="2E6779D9" w:rsidR="00DA0971" w:rsidRPr="009F5BA0" w:rsidRDefault="00DA0971" w:rsidP="00DA09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第十四條第五款</w:t>
            </w:r>
          </w:p>
        </w:tc>
        <w:tc>
          <w:tcPr>
            <w:tcW w:w="7484" w:type="dxa"/>
            <w:vAlign w:val="center"/>
          </w:tcPr>
          <w:p w14:paraId="0DE206F2" w14:textId="77777777" w:rsidR="00DA0971" w:rsidRPr="009F5BA0" w:rsidRDefault="00DA0971" w:rsidP="00DA0971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為</w:t>
            </w:r>
            <w:r w:rsidRPr="009F5BA0">
              <w:rPr>
                <w:rFonts w:hint="eastAsia"/>
                <w:szCs w:val="24"/>
              </w:rPr>
              <w:t>管理住民居住事實、社會資源媒合或住宅政策調查之需，主管機關或其委託廠商得通知住民辦理訪視，住民不得</w:t>
            </w:r>
            <w:r w:rsidRPr="009F5BA0">
              <w:rPr>
                <w:szCs w:val="24"/>
              </w:rPr>
              <w:t>拒絕</w:t>
            </w:r>
            <w:r w:rsidRPr="009F5BA0">
              <w:rPr>
                <w:rFonts w:hint="eastAsia"/>
                <w:szCs w:val="24"/>
              </w:rPr>
              <w:t>。</w:t>
            </w:r>
          </w:p>
        </w:tc>
      </w:tr>
    </w:tbl>
    <w:p w14:paraId="1559C5D4" w14:textId="77777777" w:rsidR="00753B99" w:rsidRPr="009F5BA0" w:rsidRDefault="00753B99">
      <w:pPr>
        <w:rPr>
          <w:rFonts w:ascii="標楷體" w:eastAsia="標楷體" w:hAnsi="標楷體"/>
          <w:sz w:val="28"/>
          <w:szCs w:val="28"/>
        </w:rPr>
      </w:pPr>
    </w:p>
    <w:p w14:paraId="1C1A74E2" w14:textId="77777777" w:rsidR="00753B99" w:rsidRPr="009F5BA0" w:rsidRDefault="00753B99">
      <w:pPr>
        <w:rPr>
          <w:rFonts w:ascii="標楷體" w:eastAsia="標楷體" w:hAnsi="標楷體"/>
          <w:sz w:val="28"/>
          <w:szCs w:val="28"/>
        </w:rPr>
      </w:pPr>
    </w:p>
    <w:p w14:paraId="326543B9" w14:textId="30071E19" w:rsidR="00525AF5" w:rsidRPr="009F5BA0" w:rsidRDefault="00525AF5">
      <w:pPr>
        <w:rPr>
          <w:rFonts w:ascii="標楷體" w:eastAsia="標楷體" w:hAnsi="標楷體"/>
          <w:sz w:val="28"/>
          <w:szCs w:val="28"/>
        </w:rPr>
      </w:pPr>
      <w:r w:rsidRPr="009F5BA0">
        <w:rPr>
          <w:rFonts w:ascii="標楷體" w:eastAsia="標楷體" w:hAnsi="標楷體" w:hint="eastAsia"/>
          <w:sz w:val="28"/>
          <w:szCs w:val="28"/>
        </w:rPr>
        <w:t>2、扣15分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2381"/>
        <w:gridCol w:w="7484"/>
      </w:tblGrid>
      <w:tr w:rsidR="009F5BA0" w:rsidRPr="009F5BA0" w14:paraId="1A6440EA" w14:textId="77777777" w:rsidTr="007D3953">
        <w:trPr>
          <w:trHeight w:val="510"/>
          <w:tblHeader/>
        </w:trPr>
        <w:tc>
          <w:tcPr>
            <w:tcW w:w="9865" w:type="dxa"/>
            <w:gridSpan w:val="2"/>
            <w:shd w:val="clear" w:color="auto" w:fill="D9D9D9" w:themeFill="background1" w:themeFillShade="D9"/>
            <w:vAlign w:val="center"/>
          </w:tcPr>
          <w:p w14:paraId="0128EEF8" w14:textId="77777777" w:rsidR="00AD0711" w:rsidRPr="009F5BA0" w:rsidRDefault="00AD0711" w:rsidP="007D395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條次</w:t>
            </w:r>
          </w:p>
        </w:tc>
      </w:tr>
      <w:tr w:rsidR="009F5BA0" w:rsidRPr="009F5BA0" w14:paraId="311C97D6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36074625" w14:textId="1F60D274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第五條第一款</w:t>
            </w:r>
          </w:p>
        </w:tc>
        <w:tc>
          <w:tcPr>
            <w:tcW w:w="7484" w:type="dxa"/>
            <w:vAlign w:val="center"/>
          </w:tcPr>
          <w:p w14:paraId="501AD9A6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住民於節慶祭祀時，紙錢統一於社會住宅指定處焚燒</w:t>
            </w:r>
            <w:r w:rsidRPr="009F5BA0">
              <w:rPr>
                <w:rFonts w:hint="eastAsia"/>
                <w:szCs w:val="24"/>
              </w:rPr>
              <w:t>，禁止於非</w:t>
            </w:r>
            <w:r w:rsidRPr="009F5BA0">
              <w:rPr>
                <w:szCs w:val="24"/>
              </w:rPr>
              <w:t>指定區域內</w:t>
            </w:r>
            <w:r w:rsidRPr="009F5BA0">
              <w:rPr>
                <w:rFonts w:hint="eastAsia"/>
                <w:szCs w:val="24"/>
              </w:rPr>
              <w:t>、室內或陽台焚燒</w:t>
            </w:r>
            <w:r w:rsidRPr="009F5BA0">
              <w:rPr>
                <w:szCs w:val="24"/>
              </w:rPr>
              <w:t>紙錢。</w:t>
            </w:r>
          </w:p>
        </w:tc>
      </w:tr>
      <w:tr w:rsidR="009F5BA0" w:rsidRPr="009F5BA0" w14:paraId="4C67F768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51A446D8" w14:textId="607664DC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第五條第二款</w:t>
            </w:r>
          </w:p>
        </w:tc>
        <w:tc>
          <w:tcPr>
            <w:tcW w:w="7484" w:type="dxa"/>
            <w:vAlign w:val="center"/>
          </w:tcPr>
          <w:p w14:paraId="263EA5B6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每年農曆七月十五日中元普渡，由管理公司統籌普渡事宜，住民可準備供品，參加普渡。</w:t>
            </w:r>
            <w:r w:rsidRPr="009F5BA0">
              <w:rPr>
                <w:rFonts w:hint="eastAsia"/>
                <w:szCs w:val="24"/>
              </w:rPr>
              <w:t>未經管理公司登記或核准，不得於公共區域辦理慶典祭祀活動。</w:t>
            </w:r>
          </w:p>
        </w:tc>
      </w:tr>
      <w:tr w:rsidR="009F5BA0" w:rsidRPr="009F5BA0" w14:paraId="517674B9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32BD233E" w14:textId="0B803A47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第五第三款</w:t>
            </w:r>
          </w:p>
        </w:tc>
        <w:tc>
          <w:tcPr>
            <w:tcW w:w="7484" w:type="dxa"/>
            <w:vAlign w:val="center"/>
          </w:tcPr>
          <w:p w14:paraId="1CFDD8E4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禁止</w:t>
            </w:r>
            <w:r w:rsidRPr="009F5BA0">
              <w:rPr>
                <w:rFonts w:ascii="標楷體" w:eastAsia="標楷體" w:hAnsi="標楷體"/>
                <w:szCs w:val="24"/>
              </w:rPr>
              <w:t>於本社會住宅燃放鞭炮</w:t>
            </w:r>
            <w:r w:rsidRPr="009F5BA0">
              <w:rPr>
                <w:rFonts w:ascii="標楷體" w:eastAsia="標楷體" w:hAnsi="標楷體" w:hint="eastAsia"/>
                <w:szCs w:val="24"/>
              </w:rPr>
              <w:t>、煙火、</w:t>
            </w:r>
            <w:r w:rsidRPr="009F5BA0">
              <w:rPr>
                <w:rFonts w:ascii="標楷體" w:eastAsia="標楷體" w:hAnsi="標楷體"/>
                <w:szCs w:val="24"/>
              </w:rPr>
              <w:t>焚燒紙錢、紙張、衣物或其他可燃物品。</w:t>
            </w:r>
          </w:p>
        </w:tc>
      </w:tr>
      <w:tr w:rsidR="009F5BA0" w:rsidRPr="009F5BA0" w14:paraId="308591E2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296F746F" w14:textId="642BD485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第十條第十八款</w:t>
            </w:r>
          </w:p>
        </w:tc>
        <w:tc>
          <w:tcPr>
            <w:tcW w:w="7484" w:type="dxa"/>
            <w:vAlign w:val="center"/>
          </w:tcPr>
          <w:p w14:paraId="33D29407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公共區域不得私自栽種花木</w:t>
            </w:r>
            <w:r w:rsidRPr="009F5BA0">
              <w:rPr>
                <w:rFonts w:ascii="標楷體" w:eastAsia="標楷體" w:hAnsi="標楷體" w:hint="eastAsia"/>
                <w:szCs w:val="24"/>
              </w:rPr>
              <w:t>、</w:t>
            </w:r>
            <w:r w:rsidRPr="009F5BA0">
              <w:rPr>
                <w:rFonts w:ascii="標楷體" w:eastAsia="標楷體" w:hAnsi="標楷體"/>
                <w:szCs w:val="24"/>
              </w:rPr>
              <w:t>蔬果</w:t>
            </w:r>
            <w:r w:rsidRPr="009F5BA0">
              <w:rPr>
                <w:rFonts w:ascii="標楷體" w:eastAsia="標楷體" w:hAnsi="標楷體" w:hint="eastAsia"/>
                <w:szCs w:val="24"/>
              </w:rPr>
              <w:t>或</w:t>
            </w:r>
            <w:r w:rsidRPr="009F5BA0">
              <w:rPr>
                <w:rFonts w:ascii="標楷體" w:eastAsia="標楷體" w:hAnsi="標楷體"/>
                <w:szCs w:val="24"/>
              </w:rPr>
              <w:t>造成污染髒亂</w:t>
            </w:r>
            <w:r w:rsidRPr="009F5BA0">
              <w:rPr>
                <w:rFonts w:ascii="標楷體" w:eastAsia="標楷體" w:hAnsi="標楷體" w:hint="eastAsia"/>
                <w:szCs w:val="24"/>
              </w:rPr>
              <w:t>等行為</w:t>
            </w:r>
            <w:r w:rsidRPr="009F5BA0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5BA0" w:rsidRPr="009F5BA0" w14:paraId="28373354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0631AD37" w14:textId="0084CDBC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第十條第十九款</w:t>
            </w:r>
          </w:p>
        </w:tc>
        <w:tc>
          <w:tcPr>
            <w:tcW w:w="7484" w:type="dxa"/>
            <w:vAlign w:val="center"/>
          </w:tcPr>
          <w:p w14:paraId="3ACEBD0B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禁止住民未經同意於</w:t>
            </w:r>
            <w:r w:rsidRPr="009F5BA0">
              <w:rPr>
                <w:rFonts w:ascii="標楷體" w:eastAsia="標楷體" w:hAnsi="標楷體" w:hint="eastAsia"/>
                <w:szCs w:val="24"/>
              </w:rPr>
              <w:t>公共區域</w:t>
            </w:r>
            <w:r w:rsidRPr="009F5BA0">
              <w:rPr>
                <w:rFonts w:ascii="標楷體" w:eastAsia="標楷體" w:hAnsi="標楷體"/>
                <w:szCs w:val="24"/>
              </w:rPr>
              <w:t>或其他開放式戶外空間進行烤肉等特殊</w:t>
            </w:r>
            <w:r w:rsidRPr="009F5BA0">
              <w:rPr>
                <w:rFonts w:ascii="標楷體" w:eastAsia="標楷體" w:hAnsi="標楷體" w:hint="eastAsia"/>
                <w:szCs w:val="24"/>
              </w:rPr>
              <w:t>行為</w:t>
            </w:r>
            <w:r w:rsidRPr="009F5BA0">
              <w:rPr>
                <w:rFonts w:ascii="標楷體" w:eastAsia="標楷體" w:hAnsi="標楷體"/>
                <w:szCs w:val="24"/>
              </w:rPr>
              <w:t>活動。</w:t>
            </w:r>
          </w:p>
        </w:tc>
      </w:tr>
      <w:tr w:rsidR="009F5BA0" w:rsidRPr="009F5BA0" w14:paraId="49CA8206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3546142B" w14:textId="01D5497E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第十條第二十款</w:t>
            </w:r>
          </w:p>
        </w:tc>
        <w:tc>
          <w:tcPr>
            <w:tcW w:w="7484" w:type="dxa"/>
            <w:vAlign w:val="center"/>
          </w:tcPr>
          <w:p w14:paraId="5C808711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住民如使用公共</w:t>
            </w:r>
            <w:r w:rsidRPr="009F5BA0">
              <w:rPr>
                <w:rFonts w:ascii="標楷體" w:eastAsia="標楷體" w:hAnsi="標楷體" w:hint="eastAsia"/>
                <w:szCs w:val="24"/>
              </w:rPr>
              <w:t>區域</w:t>
            </w:r>
            <w:r w:rsidRPr="009F5BA0">
              <w:rPr>
                <w:rFonts w:ascii="標楷體" w:eastAsia="標楷體" w:hAnsi="標楷體"/>
                <w:szCs w:val="24"/>
              </w:rPr>
              <w:t>進行</w:t>
            </w:r>
            <w:r w:rsidRPr="009F5BA0">
              <w:rPr>
                <w:rFonts w:ascii="標楷體" w:eastAsia="標楷體" w:hAnsi="標楷體" w:hint="eastAsia"/>
                <w:szCs w:val="24"/>
              </w:rPr>
              <w:t>野餐或經同意之</w:t>
            </w:r>
            <w:r w:rsidRPr="009F5BA0">
              <w:rPr>
                <w:rFonts w:ascii="標楷體" w:eastAsia="標楷體" w:hAnsi="標楷體"/>
                <w:szCs w:val="24"/>
              </w:rPr>
              <w:t>烤肉等</w:t>
            </w:r>
            <w:r w:rsidRPr="009F5BA0">
              <w:rPr>
                <w:rFonts w:ascii="標楷體" w:eastAsia="標楷體" w:hAnsi="標楷體" w:hint="eastAsia"/>
                <w:szCs w:val="24"/>
              </w:rPr>
              <w:t>行為</w:t>
            </w:r>
            <w:r w:rsidRPr="009F5BA0">
              <w:rPr>
                <w:rFonts w:ascii="標楷體" w:eastAsia="標楷體" w:hAnsi="標楷體"/>
                <w:szCs w:val="24"/>
              </w:rPr>
              <w:t>活動</w:t>
            </w:r>
            <w:r w:rsidRPr="009F5BA0">
              <w:rPr>
                <w:rFonts w:ascii="標楷體" w:eastAsia="標楷體" w:hAnsi="標楷體" w:hint="eastAsia"/>
                <w:szCs w:val="24"/>
              </w:rPr>
              <w:t>，</w:t>
            </w:r>
            <w:r w:rsidRPr="009F5BA0">
              <w:rPr>
                <w:rFonts w:ascii="標楷體" w:eastAsia="標楷體" w:hAnsi="標楷體"/>
                <w:szCs w:val="24"/>
              </w:rPr>
              <w:t>應於使用完畢後恢復原狀，未恢復原狀者，管理公司(清潔公司)得代為恢復，所需費用由該住民負擔。</w:t>
            </w:r>
          </w:p>
        </w:tc>
      </w:tr>
      <w:tr w:rsidR="009F5BA0" w:rsidRPr="009F5BA0" w14:paraId="067AFC0D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66E5B4B2" w14:textId="77777777" w:rsidR="00AD0711" w:rsidRPr="009F5BA0" w:rsidRDefault="00AD0711" w:rsidP="00BD7AC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第十一條第十二款</w:t>
            </w:r>
          </w:p>
        </w:tc>
        <w:tc>
          <w:tcPr>
            <w:tcW w:w="7484" w:type="dxa"/>
            <w:vAlign w:val="center"/>
          </w:tcPr>
          <w:p w14:paraId="15520448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陽台堆置雜物或裝置機具器材，高度不得超越欄杆以上，且目視範圍不得有危險或雜亂之觀感。</w:t>
            </w:r>
          </w:p>
        </w:tc>
      </w:tr>
      <w:tr w:rsidR="009F5BA0" w:rsidRPr="009F5BA0" w14:paraId="3080B240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02DA5DE0" w14:textId="77777777" w:rsidR="00AD0711" w:rsidRPr="009F5BA0" w:rsidRDefault="00AD0711" w:rsidP="00BD7AC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第十一條第十三款</w:t>
            </w:r>
          </w:p>
        </w:tc>
        <w:tc>
          <w:tcPr>
            <w:tcW w:w="7484" w:type="dxa"/>
            <w:vAlign w:val="center"/>
          </w:tcPr>
          <w:p w14:paraId="0E500FF4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陽台禁止</w:t>
            </w:r>
            <w:r w:rsidRPr="009F5BA0">
              <w:rPr>
                <w:rFonts w:ascii="標楷體" w:eastAsia="標楷體" w:hAnsi="標楷體"/>
                <w:szCs w:val="24"/>
              </w:rPr>
              <w:t>裝設金屬窗架</w:t>
            </w:r>
            <w:r w:rsidRPr="009F5BA0">
              <w:rPr>
                <w:rFonts w:ascii="標楷體" w:eastAsia="標楷體" w:hAnsi="標楷體" w:hint="eastAsia"/>
                <w:szCs w:val="24"/>
              </w:rPr>
              <w:t>或</w:t>
            </w:r>
            <w:r w:rsidRPr="009F5BA0">
              <w:rPr>
                <w:rFonts w:ascii="標楷體" w:eastAsia="標楷體" w:hAnsi="標楷體"/>
                <w:szCs w:val="24"/>
              </w:rPr>
              <w:t>將陽台推出擴展空間</w:t>
            </w:r>
            <w:r w:rsidRPr="009F5BA0">
              <w:rPr>
                <w:rFonts w:ascii="標楷體" w:eastAsia="標楷體" w:hAnsi="標楷體" w:hint="eastAsia"/>
                <w:szCs w:val="24"/>
              </w:rPr>
              <w:t>，亦不得以任何物品遮蔽或隔離陽台空間，影響救災或妨礙逃生。</w:t>
            </w:r>
          </w:p>
        </w:tc>
      </w:tr>
      <w:tr w:rsidR="009F5BA0" w:rsidRPr="009F5BA0" w14:paraId="0B845F75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2B090ED5" w14:textId="77777777" w:rsidR="00AD0711" w:rsidRPr="009F5BA0" w:rsidRDefault="00AD0711" w:rsidP="00BD7AC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第十一條第十四款</w:t>
            </w:r>
          </w:p>
        </w:tc>
        <w:tc>
          <w:tcPr>
            <w:tcW w:w="7484" w:type="dxa"/>
            <w:vAlign w:val="center"/>
          </w:tcPr>
          <w:p w14:paraId="158ADE71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本社會住宅燃料以天然瓦斯為主，電力為輔，住民不得使用煤炭、柴油、石油、木材等燃料，並禁止擅自接用公共水電，違者視為竊取公用財產之惡意行為。</w:t>
            </w:r>
          </w:p>
        </w:tc>
      </w:tr>
      <w:tr w:rsidR="00AD0711" w:rsidRPr="009F5BA0" w14:paraId="292624B3" w14:textId="77777777" w:rsidTr="006C6435">
        <w:trPr>
          <w:trHeight w:val="510"/>
        </w:trPr>
        <w:tc>
          <w:tcPr>
            <w:tcW w:w="2381" w:type="dxa"/>
            <w:vAlign w:val="center"/>
          </w:tcPr>
          <w:p w14:paraId="1A20BC6A" w14:textId="77777777" w:rsidR="00AD0711" w:rsidRPr="009F5BA0" w:rsidRDefault="00AD0711" w:rsidP="00BD7AC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第十一條第十五款</w:t>
            </w:r>
          </w:p>
        </w:tc>
        <w:tc>
          <w:tcPr>
            <w:tcW w:w="7484" w:type="dxa"/>
            <w:vAlign w:val="center"/>
          </w:tcPr>
          <w:p w14:paraId="74E8FC5B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不得在陽台及室內區域煤炭烤肉、燃放鞭炮或焚燒紙錢、紙張、衣物或其他可燃物品。</w:t>
            </w:r>
          </w:p>
        </w:tc>
      </w:tr>
    </w:tbl>
    <w:p w14:paraId="28179F75" w14:textId="4641FEB1" w:rsidR="00525AF5" w:rsidRPr="009F5BA0" w:rsidRDefault="00525AF5"/>
    <w:p w14:paraId="6CD4A6F6" w14:textId="35162354" w:rsidR="006E47EE" w:rsidRPr="009F5BA0" w:rsidRDefault="006E47EE"/>
    <w:p w14:paraId="2D562003" w14:textId="5C16EC67" w:rsidR="006E47EE" w:rsidRPr="009F5BA0" w:rsidRDefault="006E47EE"/>
    <w:p w14:paraId="76781909" w14:textId="78656481" w:rsidR="006E47EE" w:rsidRPr="009F5BA0" w:rsidRDefault="006E47EE"/>
    <w:p w14:paraId="64CD9AFA" w14:textId="3EBF5B3C" w:rsidR="006E47EE" w:rsidRPr="009F5BA0" w:rsidRDefault="006E47EE"/>
    <w:p w14:paraId="4E1BF4A6" w14:textId="218554B4" w:rsidR="006E47EE" w:rsidRPr="009F5BA0" w:rsidRDefault="006E47EE"/>
    <w:p w14:paraId="130F5369" w14:textId="4DFFAAB3" w:rsidR="006E47EE" w:rsidRPr="009F5BA0" w:rsidRDefault="006E47EE"/>
    <w:p w14:paraId="644480C6" w14:textId="330D0D6A" w:rsidR="006E47EE" w:rsidRPr="009F5BA0" w:rsidRDefault="006E47EE"/>
    <w:p w14:paraId="16C85B0D" w14:textId="1F59B666" w:rsidR="006E47EE" w:rsidRPr="009F5BA0" w:rsidRDefault="006E47EE"/>
    <w:p w14:paraId="4FB73521" w14:textId="427E172B" w:rsidR="006E47EE" w:rsidRPr="009F5BA0" w:rsidRDefault="006E47EE"/>
    <w:p w14:paraId="7A4BA0D6" w14:textId="6DC43FFF" w:rsidR="006E47EE" w:rsidRPr="009F5BA0" w:rsidRDefault="006E47EE"/>
    <w:p w14:paraId="1CD810ED" w14:textId="280E0E2B" w:rsidR="00BD3A61" w:rsidRPr="009F5BA0" w:rsidRDefault="00BD3A61"/>
    <w:p w14:paraId="3E4258B2" w14:textId="200DAC48" w:rsidR="00BD3A61" w:rsidRPr="009F5BA0" w:rsidRDefault="00BD3A61"/>
    <w:p w14:paraId="47971BE0" w14:textId="0B15496E" w:rsidR="00E72F49" w:rsidRPr="009F5BA0" w:rsidRDefault="00E72F49"/>
    <w:p w14:paraId="4AAEA766" w14:textId="77777777" w:rsidR="00E72F49" w:rsidRPr="009F5BA0" w:rsidRDefault="00E72F49"/>
    <w:p w14:paraId="79A1F9C9" w14:textId="20A38C5F" w:rsidR="00525AF5" w:rsidRPr="009F5BA0" w:rsidRDefault="00525AF5">
      <w:pPr>
        <w:rPr>
          <w:rFonts w:ascii="標楷體" w:eastAsia="標楷體" w:hAnsi="標楷體"/>
          <w:sz w:val="28"/>
          <w:szCs w:val="28"/>
        </w:rPr>
      </w:pPr>
      <w:r w:rsidRPr="009F5BA0">
        <w:rPr>
          <w:rFonts w:ascii="標楷體" w:eastAsia="標楷體" w:hAnsi="標楷體" w:hint="eastAsia"/>
          <w:sz w:val="28"/>
          <w:szCs w:val="28"/>
        </w:rPr>
        <w:t>3、扣25分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2381"/>
        <w:gridCol w:w="7484"/>
      </w:tblGrid>
      <w:tr w:rsidR="009F5BA0" w:rsidRPr="009F5BA0" w14:paraId="64364726" w14:textId="77777777" w:rsidTr="007D3953">
        <w:trPr>
          <w:trHeight w:val="510"/>
          <w:tblHeader/>
        </w:trPr>
        <w:tc>
          <w:tcPr>
            <w:tcW w:w="9865" w:type="dxa"/>
            <w:gridSpan w:val="2"/>
            <w:shd w:val="clear" w:color="auto" w:fill="D9D9D9" w:themeFill="background1" w:themeFillShade="D9"/>
            <w:vAlign w:val="center"/>
          </w:tcPr>
          <w:p w14:paraId="065ACB4F" w14:textId="77777777" w:rsidR="00AD0711" w:rsidRPr="009F5BA0" w:rsidRDefault="00AD0711" w:rsidP="007D395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條次</w:t>
            </w:r>
          </w:p>
        </w:tc>
      </w:tr>
      <w:tr w:rsidR="009F5BA0" w:rsidRPr="009F5BA0" w14:paraId="64C5371D" w14:textId="77777777" w:rsidTr="00ED5652">
        <w:tc>
          <w:tcPr>
            <w:tcW w:w="2381" w:type="dxa"/>
            <w:vAlign w:val="center"/>
          </w:tcPr>
          <w:p w14:paraId="76C6A44F" w14:textId="731F361B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第三條第十款</w:t>
            </w:r>
          </w:p>
        </w:tc>
        <w:tc>
          <w:tcPr>
            <w:tcW w:w="7484" w:type="dxa"/>
            <w:vAlign w:val="center"/>
          </w:tcPr>
          <w:p w14:paraId="3D9A553F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管理公司得依每年定期或非定期，依社會住宅安全考量，重新設定內碼，全體住民</w:t>
            </w:r>
            <w:r w:rsidRPr="009F5BA0">
              <w:rPr>
                <w:rFonts w:ascii="標楷體" w:eastAsia="標楷體" w:hAnsi="標楷體" w:hint="eastAsia"/>
                <w:szCs w:val="24"/>
              </w:rPr>
              <w:t>不得拒絕</w:t>
            </w:r>
            <w:r w:rsidRPr="009F5BA0">
              <w:rPr>
                <w:rFonts w:ascii="標楷體" w:eastAsia="標楷體" w:hAnsi="標楷體"/>
                <w:szCs w:val="24"/>
              </w:rPr>
              <w:t>配合辦理。</w:t>
            </w:r>
          </w:p>
        </w:tc>
      </w:tr>
      <w:tr w:rsidR="009F5BA0" w:rsidRPr="009F5BA0" w14:paraId="516C2BDE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0FCE0522" w14:textId="0F6B969C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第九條第十款</w:t>
            </w:r>
          </w:p>
        </w:tc>
        <w:tc>
          <w:tcPr>
            <w:tcW w:w="7484" w:type="dxa"/>
            <w:vAlign w:val="center"/>
          </w:tcPr>
          <w:p w14:paraId="6DA79781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未依前款規定行駛車輛，造成設施設備損壞，</w:t>
            </w:r>
            <w:r w:rsidRPr="009F5BA0">
              <w:rPr>
                <w:rFonts w:ascii="標楷體" w:eastAsia="標楷體" w:hAnsi="標楷體"/>
                <w:szCs w:val="24"/>
              </w:rPr>
              <w:t>車輛使用人</w:t>
            </w:r>
            <w:r w:rsidRPr="009F5BA0">
              <w:rPr>
                <w:rFonts w:ascii="標楷體" w:eastAsia="標楷體" w:hAnsi="標楷體" w:hint="eastAsia"/>
                <w:szCs w:val="24"/>
              </w:rPr>
              <w:t>應照價賠償或負擔修繕費用</w:t>
            </w:r>
            <w:r w:rsidRPr="009F5BA0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5BA0" w:rsidRPr="009F5BA0" w14:paraId="5EA1255A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126F5279" w14:textId="2D7D96A5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第十條第二十一款</w:t>
            </w:r>
          </w:p>
        </w:tc>
        <w:tc>
          <w:tcPr>
            <w:tcW w:w="7484" w:type="dxa"/>
            <w:vAlign w:val="center"/>
          </w:tcPr>
          <w:p w14:paraId="53BB971D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大樓門廳內外大門應隨時保持關閉，嚴禁以任何方式攔堵關閉機制使門扉敞開</w:t>
            </w:r>
            <w:r w:rsidRPr="009F5BA0">
              <w:rPr>
                <w:rFonts w:ascii="標楷體" w:eastAsia="標楷體" w:hAnsi="標楷體" w:hint="eastAsia"/>
                <w:szCs w:val="24"/>
              </w:rPr>
              <w:t>，主管機關同意者除外</w:t>
            </w:r>
            <w:r w:rsidRPr="009F5BA0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5BA0" w:rsidRPr="009F5BA0" w14:paraId="355B78F1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2749BF5D" w14:textId="460905B8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第十條第二十二款</w:t>
            </w:r>
          </w:p>
        </w:tc>
        <w:tc>
          <w:tcPr>
            <w:tcW w:w="7484" w:type="dxa"/>
            <w:vAlign w:val="center"/>
          </w:tcPr>
          <w:p w14:paraId="533F1027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住民不得於公共區域逕自販售物品、招呼小販或推銷人員</w:t>
            </w:r>
            <w:r w:rsidRPr="009F5BA0">
              <w:rPr>
                <w:rFonts w:ascii="標楷體" w:eastAsia="標楷體" w:hAnsi="標楷體"/>
                <w:szCs w:val="24"/>
              </w:rPr>
              <w:t>進入本社會住宅</w:t>
            </w:r>
            <w:r w:rsidRPr="009F5BA0">
              <w:rPr>
                <w:rFonts w:ascii="標楷體" w:eastAsia="標楷體" w:hAnsi="標楷體" w:hint="eastAsia"/>
                <w:szCs w:val="24"/>
              </w:rPr>
              <w:t>販賣物品、投遞或放置廣告宣傳單或移動式宣傳看板等，主管機關同意者除外。</w:t>
            </w:r>
          </w:p>
        </w:tc>
      </w:tr>
      <w:tr w:rsidR="009F5BA0" w:rsidRPr="009F5BA0" w14:paraId="1D93292E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0F1C6D1C" w14:textId="632D2C26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第十條第二十三款</w:t>
            </w:r>
          </w:p>
        </w:tc>
        <w:tc>
          <w:tcPr>
            <w:tcW w:w="7484" w:type="dxa"/>
            <w:vAlign w:val="center"/>
          </w:tcPr>
          <w:p w14:paraId="509274AE" w14:textId="6F912A2B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公共區域</w:t>
            </w:r>
            <w:r w:rsidRPr="009F5BA0">
              <w:rPr>
                <w:rFonts w:ascii="標楷體" w:eastAsia="標楷體" w:hAnsi="標楷體"/>
                <w:szCs w:val="24"/>
              </w:rPr>
              <w:t>不得隨地便溺或進行其他</w:t>
            </w:r>
            <w:r w:rsidRPr="009F5BA0">
              <w:rPr>
                <w:rFonts w:ascii="標楷體" w:eastAsia="標楷體" w:hAnsi="標楷體" w:hint="eastAsia"/>
                <w:szCs w:val="24"/>
              </w:rPr>
              <w:t>違反善良風俗之</w:t>
            </w:r>
            <w:r w:rsidRPr="009F5BA0">
              <w:rPr>
                <w:rFonts w:ascii="標楷體" w:eastAsia="標楷體" w:hAnsi="標楷體"/>
                <w:szCs w:val="24"/>
              </w:rPr>
              <w:t>行為</w:t>
            </w:r>
            <w:r w:rsidRPr="009F5BA0">
              <w:rPr>
                <w:rFonts w:ascii="標楷體" w:eastAsia="標楷體" w:hAnsi="標楷體" w:hint="eastAsia"/>
                <w:szCs w:val="24"/>
              </w:rPr>
              <w:t>，</w:t>
            </w:r>
            <w:r w:rsidR="00174FC9" w:rsidRPr="009F5BA0">
              <w:rPr>
                <w:rFonts w:ascii="標楷體" w:eastAsia="標楷體" w:hAnsi="標楷體"/>
                <w:szCs w:val="24"/>
              </w:rPr>
              <w:t>污</w:t>
            </w:r>
            <w:r w:rsidRPr="009F5BA0">
              <w:rPr>
                <w:rFonts w:ascii="標楷體" w:eastAsia="標楷體" w:hAnsi="標楷體"/>
                <w:szCs w:val="24"/>
              </w:rPr>
              <w:t>損</w:t>
            </w:r>
            <w:r w:rsidRPr="009F5BA0">
              <w:rPr>
                <w:rFonts w:ascii="標楷體" w:eastAsia="標楷體" w:hAnsi="標楷體" w:hint="eastAsia"/>
                <w:szCs w:val="24"/>
              </w:rPr>
              <w:t>或毀損部分</w:t>
            </w:r>
            <w:r w:rsidRPr="009F5BA0">
              <w:rPr>
                <w:rFonts w:ascii="標楷體" w:eastAsia="標楷體" w:hAnsi="標楷體"/>
                <w:szCs w:val="24"/>
              </w:rPr>
              <w:t>應由住民負責清理或賠償。</w:t>
            </w:r>
          </w:p>
        </w:tc>
      </w:tr>
      <w:tr w:rsidR="009F5BA0" w:rsidRPr="009F5BA0" w14:paraId="337E71EA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1F129A26" w14:textId="57039282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第十一條第十六款</w:t>
            </w:r>
          </w:p>
        </w:tc>
        <w:tc>
          <w:tcPr>
            <w:tcW w:w="7484" w:type="dxa"/>
            <w:vAlign w:val="center"/>
          </w:tcPr>
          <w:p w14:paraId="27B05A21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住民未經</w:t>
            </w:r>
            <w:r w:rsidRPr="009F5BA0">
              <w:rPr>
                <w:rFonts w:ascii="標楷體" w:eastAsia="標楷體" w:hAnsi="標楷體"/>
                <w:szCs w:val="24"/>
              </w:rPr>
              <w:t>主管機關同意，</w:t>
            </w:r>
            <w:r w:rsidRPr="009F5BA0">
              <w:rPr>
                <w:rFonts w:ascii="標楷體" w:eastAsia="標楷體" w:hAnsi="標楷體" w:hint="eastAsia"/>
                <w:szCs w:val="24"/>
              </w:rPr>
              <w:t>不得擅自</w:t>
            </w:r>
            <w:r w:rsidRPr="009F5BA0">
              <w:rPr>
                <w:rFonts w:ascii="標楷體" w:eastAsia="標楷體" w:hAnsi="標楷體"/>
                <w:szCs w:val="24"/>
              </w:rPr>
              <w:t>裝修</w:t>
            </w:r>
            <w:r w:rsidRPr="009F5BA0">
              <w:rPr>
                <w:rFonts w:ascii="標楷體" w:eastAsia="標楷體" w:hAnsi="標楷體" w:hint="eastAsia"/>
                <w:szCs w:val="24"/>
              </w:rPr>
              <w:t>或修繕設備(施)</w:t>
            </w:r>
            <w:r w:rsidRPr="009F5BA0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5BA0" w:rsidRPr="009F5BA0" w14:paraId="50729425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43498080" w14:textId="3F1863DD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第十一條第十七款</w:t>
            </w:r>
          </w:p>
        </w:tc>
        <w:tc>
          <w:tcPr>
            <w:tcW w:w="7484" w:type="dxa"/>
            <w:vAlign w:val="center"/>
          </w:tcPr>
          <w:p w14:paraId="75D3911A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禁止任意更改、</w:t>
            </w:r>
            <w:r w:rsidRPr="009F5BA0">
              <w:rPr>
                <w:rFonts w:ascii="標楷體" w:eastAsia="標楷體" w:hAnsi="標楷體" w:hint="eastAsia"/>
                <w:szCs w:val="24"/>
              </w:rPr>
              <w:t>私自</w:t>
            </w:r>
            <w:r w:rsidRPr="009F5BA0">
              <w:rPr>
                <w:rFonts w:ascii="標楷體" w:eastAsia="標楷體" w:hAnsi="標楷體"/>
                <w:szCs w:val="24"/>
              </w:rPr>
              <w:t>拆卸</w:t>
            </w:r>
            <w:r w:rsidRPr="009F5BA0">
              <w:rPr>
                <w:rFonts w:ascii="標楷體" w:eastAsia="標楷體" w:hAnsi="標楷體" w:hint="eastAsia"/>
                <w:szCs w:val="24"/>
              </w:rPr>
              <w:t>或以物品遮蔽室內</w:t>
            </w:r>
            <w:r w:rsidRPr="009F5BA0">
              <w:rPr>
                <w:rFonts w:ascii="標楷體" w:eastAsia="標楷體" w:hAnsi="標楷體"/>
                <w:szCs w:val="24"/>
              </w:rPr>
              <w:t>之消防、火警警報、保全設備及廣播系統。</w:t>
            </w:r>
          </w:p>
        </w:tc>
      </w:tr>
      <w:tr w:rsidR="009F5BA0" w:rsidRPr="009F5BA0" w14:paraId="7C91B22E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420A76CA" w14:textId="25BBD893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第十三條第九款</w:t>
            </w:r>
          </w:p>
        </w:tc>
        <w:tc>
          <w:tcPr>
            <w:tcW w:w="7484" w:type="dxa"/>
            <w:vAlign w:val="center"/>
          </w:tcPr>
          <w:p w14:paraId="267BF5CE" w14:textId="6E8FEA66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非依法令規定並經主管機關之同意，不得隨意更動</w:t>
            </w:r>
            <w:r w:rsidRPr="009F5BA0">
              <w:rPr>
                <w:rFonts w:ascii="標楷體" w:eastAsia="標楷體" w:hAnsi="標楷體" w:hint="eastAsia"/>
                <w:szCs w:val="24"/>
              </w:rPr>
              <w:t>、變更、拆卸</w:t>
            </w:r>
            <w:r w:rsidRPr="009F5BA0">
              <w:rPr>
                <w:rFonts w:ascii="標楷體" w:eastAsia="標楷體" w:hAnsi="標楷體"/>
                <w:szCs w:val="24"/>
              </w:rPr>
              <w:t>本社會住宅之消防</w:t>
            </w:r>
            <w:r w:rsidRPr="009F5BA0">
              <w:rPr>
                <w:rFonts w:ascii="標楷體" w:eastAsia="標楷體" w:hAnsi="標楷體" w:hint="eastAsia"/>
                <w:szCs w:val="24"/>
              </w:rPr>
              <w:t>、火警警報、保全、廣播或</w:t>
            </w:r>
            <w:r w:rsidRPr="009F5BA0">
              <w:rPr>
                <w:rFonts w:ascii="標楷體" w:eastAsia="標楷體" w:hAnsi="標楷體"/>
                <w:szCs w:val="24"/>
              </w:rPr>
              <w:t>逃生</w:t>
            </w:r>
            <w:r w:rsidRPr="009F5BA0">
              <w:rPr>
                <w:rFonts w:ascii="標楷體" w:eastAsia="標楷體" w:hAnsi="標楷體" w:hint="eastAsia"/>
                <w:szCs w:val="24"/>
              </w:rPr>
              <w:t>等</w:t>
            </w:r>
            <w:r w:rsidRPr="009F5BA0">
              <w:rPr>
                <w:rFonts w:ascii="標楷體" w:eastAsia="標楷體" w:hAnsi="標楷體"/>
                <w:szCs w:val="24"/>
              </w:rPr>
              <w:t>設備</w:t>
            </w:r>
            <w:r w:rsidRPr="009F5BA0">
              <w:rPr>
                <w:rFonts w:ascii="標楷體" w:eastAsia="標楷體" w:hAnsi="標楷體" w:hint="eastAsia"/>
                <w:szCs w:val="24"/>
              </w:rPr>
              <w:t>及</w:t>
            </w:r>
            <w:r w:rsidRPr="009F5BA0">
              <w:rPr>
                <w:rFonts w:ascii="標楷體" w:eastAsia="標楷體" w:hAnsi="標楷體"/>
                <w:szCs w:val="24"/>
              </w:rPr>
              <w:t>位置，或將其據為己有。</w:t>
            </w:r>
          </w:p>
        </w:tc>
      </w:tr>
      <w:tr w:rsidR="00AD0711" w:rsidRPr="009F5BA0" w14:paraId="0222CDF9" w14:textId="77777777" w:rsidTr="00ED5652">
        <w:trPr>
          <w:trHeight w:val="510"/>
        </w:trPr>
        <w:tc>
          <w:tcPr>
            <w:tcW w:w="2381" w:type="dxa"/>
            <w:vAlign w:val="center"/>
          </w:tcPr>
          <w:p w14:paraId="79E26F84" w14:textId="3270373A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第十三條第十款</w:t>
            </w:r>
          </w:p>
        </w:tc>
        <w:tc>
          <w:tcPr>
            <w:tcW w:w="7484" w:type="dxa"/>
            <w:vAlign w:val="center"/>
          </w:tcPr>
          <w:p w14:paraId="7EDD12AF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逃生梯之安全門應隨手關閉，不得任意開啟，以免發生危險或妨礙逃生。</w:t>
            </w:r>
          </w:p>
        </w:tc>
      </w:tr>
    </w:tbl>
    <w:p w14:paraId="3BF3A51C" w14:textId="4266383D" w:rsidR="00525AF5" w:rsidRPr="009F5BA0" w:rsidRDefault="00525AF5"/>
    <w:p w14:paraId="668857CC" w14:textId="179D0C92" w:rsidR="006E47EE" w:rsidRPr="009F5BA0" w:rsidRDefault="006E47EE"/>
    <w:p w14:paraId="7EF8003F" w14:textId="0B2E6E78" w:rsidR="006E47EE" w:rsidRPr="009F5BA0" w:rsidRDefault="006E47EE"/>
    <w:p w14:paraId="0F50B58F" w14:textId="2651D8C3" w:rsidR="006E47EE" w:rsidRPr="009F5BA0" w:rsidRDefault="006E47EE"/>
    <w:p w14:paraId="2CF571F4" w14:textId="5F21718F" w:rsidR="006E47EE" w:rsidRPr="009F5BA0" w:rsidRDefault="006E47EE"/>
    <w:p w14:paraId="210E6593" w14:textId="2938E06E" w:rsidR="006E47EE" w:rsidRPr="009F5BA0" w:rsidRDefault="006E47EE"/>
    <w:p w14:paraId="0606B641" w14:textId="77777777" w:rsidR="00ED5652" w:rsidRPr="009F5BA0" w:rsidRDefault="00ED5652"/>
    <w:p w14:paraId="1100E8FD" w14:textId="6AF6E0F6" w:rsidR="006E47EE" w:rsidRPr="009F5BA0" w:rsidRDefault="006E47EE"/>
    <w:p w14:paraId="1C214045" w14:textId="42AB5721" w:rsidR="006E47EE" w:rsidRPr="009F5BA0" w:rsidRDefault="006E47EE"/>
    <w:p w14:paraId="423A7271" w14:textId="574530A4" w:rsidR="006E47EE" w:rsidRPr="009F5BA0" w:rsidRDefault="006E47EE"/>
    <w:p w14:paraId="1467EA62" w14:textId="71976D2B" w:rsidR="006E47EE" w:rsidRPr="009F5BA0" w:rsidRDefault="006E47EE"/>
    <w:p w14:paraId="5943F3F8" w14:textId="1EF359EC" w:rsidR="006E47EE" w:rsidRPr="009F5BA0" w:rsidRDefault="006E47EE"/>
    <w:p w14:paraId="78CD6AA1" w14:textId="7B808FA8" w:rsidR="006E47EE" w:rsidRPr="009F5BA0" w:rsidRDefault="006E47EE"/>
    <w:p w14:paraId="0E1412E6" w14:textId="3325C691" w:rsidR="006E47EE" w:rsidRPr="009F5BA0" w:rsidRDefault="006E47EE"/>
    <w:p w14:paraId="4B3F6751" w14:textId="5A6B6292" w:rsidR="006E47EE" w:rsidRPr="009F5BA0" w:rsidRDefault="006E47EE"/>
    <w:p w14:paraId="64B15434" w14:textId="01F82E94" w:rsidR="006E47EE" w:rsidRPr="009F5BA0" w:rsidRDefault="006E47EE"/>
    <w:p w14:paraId="1739A613" w14:textId="77777777" w:rsidR="006E47EE" w:rsidRPr="009F5BA0" w:rsidRDefault="006E47EE"/>
    <w:p w14:paraId="44DA5FBE" w14:textId="69BAF616" w:rsidR="00525AF5" w:rsidRPr="009F5BA0" w:rsidRDefault="00525AF5">
      <w:pPr>
        <w:rPr>
          <w:rFonts w:ascii="標楷體" w:eastAsia="標楷體" w:hAnsi="標楷體"/>
          <w:sz w:val="28"/>
          <w:szCs w:val="28"/>
        </w:rPr>
      </w:pPr>
      <w:r w:rsidRPr="009F5BA0">
        <w:rPr>
          <w:rFonts w:ascii="標楷體" w:eastAsia="標楷體" w:hAnsi="標楷體" w:hint="eastAsia"/>
          <w:sz w:val="28"/>
          <w:szCs w:val="28"/>
        </w:rPr>
        <w:t>4、扣50分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2381"/>
        <w:gridCol w:w="7484"/>
      </w:tblGrid>
      <w:tr w:rsidR="009F5BA0" w:rsidRPr="009F5BA0" w14:paraId="68DFE392" w14:textId="77777777" w:rsidTr="007D3953">
        <w:trPr>
          <w:trHeight w:val="510"/>
          <w:tblHeader/>
        </w:trPr>
        <w:tc>
          <w:tcPr>
            <w:tcW w:w="9865" w:type="dxa"/>
            <w:gridSpan w:val="2"/>
            <w:shd w:val="clear" w:color="auto" w:fill="D9D9D9" w:themeFill="background1" w:themeFillShade="D9"/>
            <w:vAlign w:val="center"/>
          </w:tcPr>
          <w:p w14:paraId="6647BB0E" w14:textId="77777777" w:rsidR="00AD0711" w:rsidRPr="009F5BA0" w:rsidRDefault="00AD0711" w:rsidP="007D395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條次</w:t>
            </w:r>
          </w:p>
        </w:tc>
      </w:tr>
      <w:tr w:rsidR="009F5BA0" w:rsidRPr="009F5BA0" w14:paraId="22473B9D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73A892F9" w14:textId="16036BE9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第三條第十一款</w:t>
            </w:r>
          </w:p>
        </w:tc>
        <w:tc>
          <w:tcPr>
            <w:tcW w:w="7483" w:type="dxa"/>
            <w:vAlign w:val="center"/>
          </w:tcPr>
          <w:p w14:paraId="251B4588" w14:textId="77777777" w:rsidR="00AD0711" w:rsidRPr="009F5BA0" w:rsidRDefault="00AD0711" w:rsidP="00BD7A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/>
                <w:szCs w:val="24"/>
              </w:rPr>
              <w:t>磁卡管理為本社會住宅安全重要依據，凡未經</w:t>
            </w:r>
            <w:r w:rsidRPr="009F5BA0">
              <w:rPr>
                <w:rFonts w:ascii="標楷體" w:eastAsia="標楷體" w:hAnsi="標楷體" w:hint="eastAsia"/>
                <w:szCs w:val="24"/>
              </w:rPr>
              <w:t>核准</w:t>
            </w:r>
            <w:r w:rsidRPr="009F5BA0">
              <w:rPr>
                <w:rFonts w:ascii="標楷體" w:eastAsia="標楷體" w:hAnsi="標楷體"/>
                <w:szCs w:val="24"/>
              </w:rPr>
              <w:t>，私自竄改、複製磁卡者，實嚴重影響社會住宅全體住民安全，依法究辦，以維社會住宅安全。</w:t>
            </w:r>
          </w:p>
        </w:tc>
      </w:tr>
      <w:tr w:rsidR="009F5BA0" w:rsidRPr="009F5BA0" w14:paraId="7E7FCA18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24E263D2" w14:textId="1C4F9A32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第七條第七款</w:t>
            </w:r>
          </w:p>
        </w:tc>
        <w:tc>
          <w:tcPr>
            <w:tcW w:w="7483" w:type="dxa"/>
            <w:vAlign w:val="center"/>
          </w:tcPr>
          <w:p w14:paraId="1C1C2338" w14:textId="47EDD7F2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寵物因住民（飼主）飼養不當造成</w:t>
            </w:r>
            <w:r w:rsidRPr="009F5BA0">
              <w:rPr>
                <w:rFonts w:hint="eastAsia"/>
                <w:szCs w:val="24"/>
              </w:rPr>
              <w:t>他人</w:t>
            </w:r>
            <w:r w:rsidRPr="009F5BA0">
              <w:rPr>
                <w:szCs w:val="24"/>
              </w:rPr>
              <w:t>傷害時，</w:t>
            </w:r>
            <w:r w:rsidRPr="009F5BA0">
              <w:rPr>
                <w:rFonts w:hint="eastAsia"/>
                <w:szCs w:val="24"/>
              </w:rPr>
              <w:t>得</w:t>
            </w:r>
            <w:r w:rsidRPr="009F5BA0">
              <w:rPr>
                <w:szCs w:val="24"/>
              </w:rPr>
              <w:t>移送警察機關處理。</w:t>
            </w:r>
          </w:p>
        </w:tc>
      </w:tr>
      <w:tr w:rsidR="009F5BA0" w:rsidRPr="009F5BA0" w14:paraId="6C6E7E83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279178CD" w14:textId="34DB2DC2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第九條第十一款</w:t>
            </w:r>
          </w:p>
        </w:tc>
        <w:tc>
          <w:tcPr>
            <w:tcW w:w="7483" w:type="dxa"/>
            <w:vAlign w:val="center"/>
          </w:tcPr>
          <w:p w14:paraId="12D40FCA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停車場由電子標籤(eTag)</w:t>
            </w:r>
            <w:r w:rsidRPr="009F5BA0">
              <w:rPr>
                <w:rFonts w:hint="eastAsia"/>
                <w:szCs w:val="24"/>
              </w:rPr>
              <w:t>、車牌辨識或</w:t>
            </w:r>
            <w:r w:rsidRPr="009F5BA0">
              <w:rPr>
                <w:szCs w:val="24"/>
              </w:rPr>
              <w:t>磁卡進行門禁管制，</w:t>
            </w:r>
            <w:r w:rsidRPr="009F5BA0">
              <w:rPr>
                <w:rFonts w:hint="eastAsia"/>
                <w:szCs w:val="24"/>
              </w:rPr>
              <w:t>禁止偽造車牌或以其他方式，使非經登記之車輛進入停車場停放。</w:t>
            </w:r>
            <w:r w:rsidRPr="009F5BA0">
              <w:rPr>
                <w:szCs w:val="24"/>
              </w:rPr>
              <w:t>若擅自闖入停車者，管理公司</w:t>
            </w:r>
            <w:r w:rsidRPr="009F5BA0">
              <w:rPr>
                <w:rFonts w:hint="eastAsia"/>
                <w:szCs w:val="24"/>
              </w:rPr>
              <w:t>得</w:t>
            </w:r>
            <w:r w:rsidRPr="009F5BA0">
              <w:rPr>
                <w:szCs w:val="24"/>
              </w:rPr>
              <w:t>報警處理。</w:t>
            </w:r>
          </w:p>
        </w:tc>
      </w:tr>
      <w:tr w:rsidR="009F5BA0" w:rsidRPr="009F5BA0" w14:paraId="7116C395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242A1942" w14:textId="57772ACA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第九條第十二款</w:t>
            </w:r>
          </w:p>
        </w:tc>
        <w:tc>
          <w:tcPr>
            <w:tcW w:w="7483" w:type="dxa"/>
            <w:vAlign w:val="center"/>
          </w:tcPr>
          <w:p w14:paraId="7E17C613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汽、機車車輛如因漏油造成其他車輛打滑或行人滑倒時</w:t>
            </w:r>
            <w:r w:rsidRPr="009F5BA0">
              <w:rPr>
                <w:szCs w:val="24"/>
              </w:rPr>
              <w:t>，應由住民負責清理或賠償，如有糾紛，</w:t>
            </w:r>
            <w:r w:rsidRPr="009F5BA0">
              <w:rPr>
                <w:rFonts w:hint="eastAsia"/>
                <w:szCs w:val="24"/>
              </w:rPr>
              <w:t>得</w:t>
            </w:r>
            <w:r w:rsidRPr="009F5BA0">
              <w:rPr>
                <w:szCs w:val="24"/>
              </w:rPr>
              <w:t>報請</w:t>
            </w:r>
            <w:r w:rsidRPr="009F5BA0">
              <w:rPr>
                <w:rFonts w:hint="eastAsia"/>
                <w:szCs w:val="24"/>
              </w:rPr>
              <w:t>警察</w:t>
            </w:r>
            <w:r w:rsidRPr="009F5BA0">
              <w:rPr>
                <w:szCs w:val="24"/>
              </w:rPr>
              <w:t>機關處理。</w:t>
            </w:r>
          </w:p>
        </w:tc>
      </w:tr>
      <w:tr w:rsidR="009F5BA0" w:rsidRPr="009F5BA0" w14:paraId="318A249A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1B6D5D78" w14:textId="11B173E2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第九條第十三款</w:t>
            </w:r>
          </w:p>
        </w:tc>
        <w:tc>
          <w:tcPr>
            <w:tcW w:w="7483" w:type="dxa"/>
            <w:vAlign w:val="center"/>
          </w:tcPr>
          <w:p w14:paraId="4DA7984A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未依本條第九款規定行駛車輛，造成他人生命身體損傷</w:t>
            </w:r>
            <w:r w:rsidRPr="009F5BA0">
              <w:rPr>
                <w:szCs w:val="24"/>
              </w:rPr>
              <w:t>，</w:t>
            </w:r>
            <w:r w:rsidRPr="009F5BA0">
              <w:rPr>
                <w:rFonts w:hint="eastAsia"/>
                <w:szCs w:val="24"/>
              </w:rPr>
              <w:t>得</w:t>
            </w:r>
            <w:r w:rsidRPr="009F5BA0">
              <w:rPr>
                <w:szCs w:val="24"/>
              </w:rPr>
              <w:t>報請</w:t>
            </w:r>
            <w:r w:rsidRPr="009F5BA0">
              <w:rPr>
                <w:rFonts w:hint="eastAsia"/>
                <w:szCs w:val="24"/>
              </w:rPr>
              <w:t>警察</w:t>
            </w:r>
            <w:r w:rsidRPr="009F5BA0">
              <w:rPr>
                <w:szCs w:val="24"/>
              </w:rPr>
              <w:t>機關處理。</w:t>
            </w:r>
          </w:p>
        </w:tc>
      </w:tr>
      <w:tr w:rsidR="009F5BA0" w:rsidRPr="009F5BA0" w14:paraId="48F1246B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44C65410" w14:textId="5FB7592D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第十條第二十四款</w:t>
            </w:r>
          </w:p>
        </w:tc>
        <w:tc>
          <w:tcPr>
            <w:tcW w:w="7483" w:type="dxa"/>
            <w:vAlign w:val="center"/>
          </w:tcPr>
          <w:p w14:paraId="0793B771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公共設備</w:t>
            </w:r>
            <w:r w:rsidRPr="009F5BA0">
              <w:rPr>
                <w:rFonts w:hint="eastAsia"/>
                <w:szCs w:val="24"/>
              </w:rPr>
              <w:t>(施)使用時</w:t>
            </w:r>
            <w:r w:rsidRPr="009F5BA0">
              <w:rPr>
                <w:szCs w:val="24"/>
              </w:rPr>
              <w:t>應遵守各項規定</w:t>
            </w:r>
            <w:r w:rsidRPr="009F5BA0">
              <w:rPr>
                <w:rFonts w:hint="eastAsia"/>
                <w:szCs w:val="24"/>
              </w:rPr>
              <w:t>，另</w:t>
            </w:r>
            <w:r w:rsidRPr="009F5BA0">
              <w:rPr>
                <w:szCs w:val="24"/>
              </w:rPr>
              <w:t>應負自身及隨行人員安全，防範意外發生</w:t>
            </w:r>
            <w:r w:rsidRPr="009F5BA0">
              <w:rPr>
                <w:rFonts w:hint="eastAsia"/>
                <w:szCs w:val="24"/>
              </w:rPr>
              <w:t>。如因未依規使用或操作公共設備(施)，或蓄意損毀造成公共設備(施)損壞，使用者應照價賠償或負擔修繕費用</w:t>
            </w:r>
            <w:r w:rsidRPr="009F5BA0">
              <w:rPr>
                <w:szCs w:val="24"/>
              </w:rPr>
              <w:t>。</w:t>
            </w:r>
          </w:p>
        </w:tc>
      </w:tr>
      <w:tr w:rsidR="009F5BA0" w:rsidRPr="009F5BA0" w14:paraId="53C57A74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7BA619E3" w14:textId="17E4F668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第十條第二十五款</w:t>
            </w:r>
          </w:p>
        </w:tc>
        <w:tc>
          <w:tcPr>
            <w:tcW w:w="7483" w:type="dxa"/>
            <w:vAlign w:val="center"/>
          </w:tcPr>
          <w:p w14:paraId="2E3C20DD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住民不得於本社會住宅範圍內拋擲物品，致有危及他人人身安全或破壞環境之虞。</w:t>
            </w:r>
          </w:p>
        </w:tc>
      </w:tr>
      <w:tr w:rsidR="009F5BA0" w:rsidRPr="009F5BA0" w14:paraId="0E91CBAF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203623EF" w14:textId="45CDAC34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第十條第二十六款</w:t>
            </w:r>
          </w:p>
        </w:tc>
        <w:tc>
          <w:tcPr>
            <w:tcW w:w="7483" w:type="dxa"/>
            <w:vAlign w:val="center"/>
          </w:tcPr>
          <w:p w14:paraId="580D3AB3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rFonts w:hint="eastAsia"/>
                <w:szCs w:val="24"/>
              </w:rPr>
              <w:t>嚴禁攀爬建築物外牆或自建築物外牆進入住宅單元內。</w:t>
            </w:r>
          </w:p>
        </w:tc>
      </w:tr>
      <w:tr w:rsidR="009F5BA0" w:rsidRPr="009F5BA0" w14:paraId="57A76187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6916F89B" w14:textId="7E54181C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第十一條第十八款</w:t>
            </w:r>
          </w:p>
        </w:tc>
        <w:tc>
          <w:tcPr>
            <w:tcW w:w="7483" w:type="dxa"/>
            <w:vAlign w:val="center"/>
          </w:tcPr>
          <w:p w14:paraId="314C500A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各項電器裝置已規劃裝置位置且預留管路者，其裝置機型及裝置位置不得任意變更</w:t>
            </w:r>
            <w:r w:rsidRPr="009F5BA0">
              <w:rPr>
                <w:rFonts w:hint="eastAsia"/>
                <w:szCs w:val="24"/>
              </w:rPr>
              <w:t>設備(施)</w:t>
            </w:r>
            <w:r w:rsidRPr="009F5BA0">
              <w:rPr>
                <w:szCs w:val="24"/>
              </w:rPr>
              <w:t>及破壞建築結構、外觀</w:t>
            </w:r>
            <w:r w:rsidRPr="009F5BA0">
              <w:rPr>
                <w:rFonts w:hint="eastAsia"/>
                <w:szCs w:val="24"/>
              </w:rPr>
              <w:t>或</w:t>
            </w:r>
            <w:r w:rsidRPr="009F5BA0">
              <w:rPr>
                <w:szCs w:val="24"/>
              </w:rPr>
              <w:t>加裝電線、電管。</w:t>
            </w:r>
          </w:p>
        </w:tc>
      </w:tr>
      <w:tr w:rsidR="009F5BA0" w:rsidRPr="009F5BA0" w14:paraId="63B3C1F1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13FA9D79" w14:textId="7B2DE67A" w:rsidR="00AD0711" w:rsidRPr="009F5BA0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5BA0">
              <w:rPr>
                <w:rFonts w:ascii="標楷體" w:eastAsia="標楷體" w:hAnsi="標楷體" w:hint="eastAsia"/>
                <w:szCs w:val="24"/>
              </w:rPr>
              <w:t>第十一條第十九款</w:t>
            </w:r>
          </w:p>
        </w:tc>
        <w:tc>
          <w:tcPr>
            <w:tcW w:w="7483" w:type="dxa"/>
            <w:vAlign w:val="center"/>
          </w:tcPr>
          <w:p w14:paraId="1077EC5F" w14:textId="77777777" w:rsidR="00AD0711" w:rsidRPr="009F5BA0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9F5BA0">
              <w:rPr>
                <w:szCs w:val="24"/>
              </w:rPr>
              <w:t>嚴禁由陽台向下或向外拋棄任何物品，違者除以公共危險罪告發外，併檢具證物呈報</w:t>
            </w:r>
            <w:r w:rsidRPr="009F5BA0">
              <w:rPr>
                <w:rFonts w:hint="eastAsia"/>
                <w:szCs w:val="24"/>
              </w:rPr>
              <w:t>環保機關</w:t>
            </w:r>
            <w:r w:rsidRPr="009F5BA0">
              <w:rPr>
                <w:szCs w:val="24"/>
              </w:rPr>
              <w:t>裁罰。</w:t>
            </w:r>
          </w:p>
        </w:tc>
      </w:tr>
      <w:tr w:rsidR="00AD0711" w:rsidRPr="00B90BB5" w14:paraId="2073061D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0AEC0AF5" w14:textId="2AEFBD59" w:rsidR="00AD0711" w:rsidRPr="00B90BB5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第十一條第二十款</w:t>
            </w:r>
          </w:p>
        </w:tc>
        <w:tc>
          <w:tcPr>
            <w:tcW w:w="7483" w:type="dxa"/>
            <w:vAlign w:val="center"/>
          </w:tcPr>
          <w:p w14:paraId="1C6D195F" w14:textId="77777777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凡易燃、易爆、有毒或其他任何危險物品，不得存放或運入本社會住宅。</w:t>
            </w:r>
          </w:p>
        </w:tc>
      </w:tr>
      <w:tr w:rsidR="00AD0711" w:rsidRPr="00B90BB5" w14:paraId="3E754AF9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7E51AF94" w14:textId="1D76C90D" w:rsidR="00AD0711" w:rsidRPr="00B90BB5" w:rsidRDefault="00AD0711" w:rsidP="00525AF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第十一條第二十一款</w:t>
            </w:r>
          </w:p>
        </w:tc>
        <w:tc>
          <w:tcPr>
            <w:tcW w:w="7483" w:type="dxa"/>
            <w:vAlign w:val="center"/>
          </w:tcPr>
          <w:p w14:paraId="1EC9CAC9" w14:textId="77777777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住民應按時繳納水、電、瓦斯等費用，不得因未繳納該費用致遭拆錶。</w:t>
            </w:r>
          </w:p>
        </w:tc>
      </w:tr>
      <w:tr w:rsidR="00AD0711" w:rsidRPr="00B90BB5" w14:paraId="07933A84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359576E9" w14:textId="4A3FCFE1" w:rsidR="00AD0711" w:rsidRPr="00B90BB5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第十三條第十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0BB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7483" w:type="dxa"/>
            <w:vAlign w:val="center"/>
          </w:tcPr>
          <w:p w14:paraId="41FFA615" w14:textId="2958D4DD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F44DF0">
              <w:rPr>
                <w:szCs w:val="24"/>
              </w:rPr>
              <w:t>公共照明由管理公司統一管理，住民不得隨意拆除或更換燈具。</w:t>
            </w:r>
          </w:p>
        </w:tc>
      </w:tr>
      <w:tr w:rsidR="00AD0711" w:rsidRPr="00B90BB5" w14:paraId="201EADC5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48103BA5" w14:textId="0D16CEB2" w:rsidR="00AD0711" w:rsidRPr="00B90BB5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第十三條第十二款</w:t>
            </w:r>
          </w:p>
        </w:tc>
        <w:tc>
          <w:tcPr>
            <w:tcW w:w="7483" w:type="dxa"/>
            <w:vAlign w:val="center"/>
          </w:tcPr>
          <w:p w14:paraId="31CCFD50" w14:textId="77777777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住民不得私自接用公共用電。非經主管機關同意及電力公司安全檢查，不得私自擴充電力負載容量、架拉臨時用電或裝設室外電線電纜。</w:t>
            </w:r>
          </w:p>
        </w:tc>
      </w:tr>
      <w:tr w:rsidR="00AD0711" w:rsidRPr="00B90BB5" w14:paraId="54180280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5DF4A20A" w14:textId="3F0441FB" w:rsidR="00AD0711" w:rsidRPr="00B90BB5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第十三條第十三款</w:t>
            </w:r>
          </w:p>
        </w:tc>
        <w:tc>
          <w:tcPr>
            <w:tcW w:w="7483" w:type="dxa"/>
            <w:vAlign w:val="center"/>
          </w:tcPr>
          <w:p w14:paraId="0CF953FF" w14:textId="77777777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各類家電設備使用應注意安全，不得未關閉電源或火源造成設備(施)損壞或消防、火警警報作動，另其各項損害賠償</w:t>
            </w:r>
            <w:r w:rsidRPr="00B90BB5">
              <w:rPr>
                <w:szCs w:val="24"/>
              </w:rPr>
              <w:t>應由住民</w:t>
            </w:r>
            <w:r w:rsidRPr="00B90BB5">
              <w:rPr>
                <w:rFonts w:hint="eastAsia"/>
                <w:szCs w:val="24"/>
              </w:rPr>
              <w:t>自行</w:t>
            </w:r>
            <w:r w:rsidRPr="00B90BB5">
              <w:rPr>
                <w:szCs w:val="24"/>
              </w:rPr>
              <w:t>負責</w:t>
            </w:r>
            <w:r w:rsidRPr="00B90BB5">
              <w:rPr>
                <w:rFonts w:hint="eastAsia"/>
                <w:szCs w:val="24"/>
              </w:rPr>
              <w:t>。</w:t>
            </w:r>
          </w:p>
        </w:tc>
      </w:tr>
      <w:tr w:rsidR="00AD0711" w:rsidRPr="00B90BB5" w14:paraId="3D0901F8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3BCA21A1" w14:textId="21640052" w:rsidR="00AD0711" w:rsidRPr="00B90BB5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第十三條第十四款</w:t>
            </w:r>
          </w:p>
        </w:tc>
        <w:tc>
          <w:tcPr>
            <w:tcW w:w="7483" w:type="dxa"/>
            <w:vAlign w:val="center"/>
          </w:tcPr>
          <w:p w14:paraId="5478E57E" w14:textId="77777777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rFonts w:hint="eastAsia"/>
                <w:szCs w:val="24"/>
              </w:rPr>
              <w:t>主管機關或管理人員</w:t>
            </w:r>
            <w:r w:rsidRPr="00B90BB5">
              <w:rPr>
                <w:szCs w:val="24"/>
              </w:rPr>
              <w:t>為辦理</w:t>
            </w:r>
            <w:r w:rsidRPr="00B90BB5">
              <w:rPr>
                <w:rFonts w:hint="eastAsia"/>
                <w:szCs w:val="24"/>
              </w:rPr>
              <w:t>消防安全檢查、環境噪音檢查或建物改善等業務</w:t>
            </w:r>
            <w:r w:rsidRPr="00B90BB5">
              <w:rPr>
                <w:szCs w:val="24"/>
              </w:rPr>
              <w:t>之需，必須進入或使用</w:t>
            </w:r>
            <w:r w:rsidRPr="00B90BB5">
              <w:rPr>
                <w:rFonts w:hint="eastAsia"/>
                <w:szCs w:val="24"/>
              </w:rPr>
              <w:t>住民室內設施設備時</w:t>
            </w:r>
            <w:r w:rsidRPr="00B90BB5">
              <w:rPr>
                <w:szCs w:val="24"/>
              </w:rPr>
              <w:t>，</w:t>
            </w:r>
            <w:r w:rsidRPr="00B90BB5">
              <w:rPr>
                <w:rFonts w:hint="eastAsia"/>
                <w:szCs w:val="24"/>
              </w:rPr>
              <w:t>住民不得</w:t>
            </w:r>
            <w:r w:rsidRPr="00B90BB5">
              <w:rPr>
                <w:szCs w:val="24"/>
              </w:rPr>
              <w:t>拒絕配合。</w:t>
            </w:r>
          </w:p>
        </w:tc>
      </w:tr>
      <w:tr w:rsidR="00AD0711" w:rsidRPr="00B90BB5" w14:paraId="35F0CAB0" w14:textId="77777777" w:rsidTr="007D3953">
        <w:trPr>
          <w:trHeight w:val="510"/>
        </w:trPr>
        <w:tc>
          <w:tcPr>
            <w:tcW w:w="2381" w:type="dxa"/>
            <w:vAlign w:val="center"/>
          </w:tcPr>
          <w:p w14:paraId="0D90CC75" w14:textId="02E27D21" w:rsidR="00AD0711" w:rsidRPr="00B90BB5" w:rsidRDefault="00AD0711" w:rsidP="00AD071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0BB5">
              <w:rPr>
                <w:rFonts w:ascii="標楷體" w:eastAsia="標楷體" w:hAnsi="標楷體" w:hint="eastAsia"/>
                <w:szCs w:val="24"/>
              </w:rPr>
              <w:t>第十四條第</w:t>
            </w:r>
            <w:r w:rsidR="008A2DA7">
              <w:rPr>
                <w:rFonts w:ascii="標楷體" w:eastAsia="標楷體" w:hAnsi="標楷體" w:hint="eastAsia"/>
                <w:szCs w:val="24"/>
              </w:rPr>
              <w:t>七</w:t>
            </w:r>
            <w:r w:rsidRPr="00B90BB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7483" w:type="dxa"/>
            <w:vAlign w:val="center"/>
          </w:tcPr>
          <w:p w14:paraId="07006A0B" w14:textId="77777777" w:rsidR="00AD0711" w:rsidRPr="00B90BB5" w:rsidRDefault="00AD0711" w:rsidP="00BD7AC9">
            <w:pPr>
              <w:pStyle w:val="01"/>
              <w:spacing w:line="240" w:lineRule="atLeast"/>
              <w:ind w:left="0" w:firstLineChars="0" w:firstLine="0"/>
              <w:rPr>
                <w:szCs w:val="24"/>
              </w:rPr>
            </w:pPr>
            <w:r w:rsidRPr="00B90BB5">
              <w:rPr>
                <w:szCs w:val="24"/>
              </w:rPr>
              <w:t>禁止於本社會住宅內聚眾滋事。</w:t>
            </w:r>
          </w:p>
        </w:tc>
      </w:tr>
    </w:tbl>
    <w:p w14:paraId="44840A7E" w14:textId="77777777" w:rsidR="00525AF5" w:rsidRPr="00525AF5" w:rsidRDefault="00525AF5"/>
    <w:sectPr w:rsidR="00525AF5" w:rsidRPr="00525AF5" w:rsidSect="007D3953">
      <w:footerReference w:type="default" r:id="rId8"/>
      <w:pgSz w:w="11906" w:h="16838"/>
      <w:pgMar w:top="964" w:right="1021" w:bottom="964" w:left="102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A161" w14:textId="77777777" w:rsidR="00330FF2" w:rsidRDefault="00330FF2" w:rsidP="00E64BC1">
      <w:r>
        <w:separator/>
      </w:r>
    </w:p>
  </w:endnote>
  <w:endnote w:type="continuationSeparator" w:id="0">
    <w:p w14:paraId="5CDA7FBC" w14:textId="77777777" w:rsidR="00330FF2" w:rsidRDefault="00330FF2" w:rsidP="00E6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6128"/>
      <w:docPartObj>
        <w:docPartGallery w:val="Page Numbers (Bottom of Page)"/>
        <w:docPartUnique/>
      </w:docPartObj>
    </w:sdtPr>
    <w:sdtEndPr/>
    <w:sdtContent>
      <w:p w14:paraId="64856680" w14:textId="2120BB01" w:rsidR="00E64BC1" w:rsidRDefault="00E64BC1" w:rsidP="00E64BC1">
        <w:pPr>
          <w:pStyle w:val="a7"/>
          <w:jc w:val="center"/>
        </w:pPr>
        <w:r w:rsidRPr="00E64BC1">
          <w:rPr>
            <w:rFonts w:ascii="標楷體" w:eastAsia="標楷體" w:hAnsi="標楷體" w:hint="eastAsia"/>
          </w:rPr>
          <w:t>公約附件</w:t>
        </w:r>
        <w:r w:rsidRPr="00E64BC1">
          <w:rPr>
            <w:rFonts w:ascii="標楷體" w:eastAsia="標楷體" w:hAnsi="標楷體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434F" w:rsidRPr="0021434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FFCB" w14:textId="77777777" w:rsidR="00330FF2" w:rsidRDefault="00330FF2" w:rsidP="00E64BC1">
      <w:r>
        <w:separator/>
      </w:r>
    </w:p>
  </w:footnote>
  <w:footnote w:type="continuationSeparator" w:id="0">
    <w:p w14:paraId="3861C1FD" w14:textId="77777777" w:rsidR="00330FF2" w:rsidRDefault="00330FF2" w:rsidP="00E6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AA"/>
    <w:multiLevelType w:val="hybridMultilevel"/>
    <w:tmpl w:val="E29061E4"/>
    <w:lvl w:ilvl="0" w:tplc="C78A93E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33E1B"/>
    <w:multiLevelType w:val="hybridMultilevel"/>
    <w:tmpl w:val="A6A0C4BA"/>
    <w:lvl w:ilvl="0" w:tplc="5D781E6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7489F"/>
    <w:multiLevelType w:val="hybridMultilevel"/>
    <w:tmpl w:val="75F48148"/>
    <w:lvl w:ilvl="0" w:tplc="DD70D23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458B6"/>
    <w:multiLevelType w:val="hybridMultilevel"/>
    <w:tmpl w:val="E8BAB63C"/>
    <w:lvl w:ilvl="0" w:tplc="6BDEB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05FF2"/>
    <w:multiLevelType w:val="hybridMultilevel"/>
    <w:tmpl w:val="3F5E79C8"/>
    <w:lvl w:ilvl="0" w:tplc="17FA52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225D9"/>
    <w:multiLevelType w:val="hybridMultilevel"/>
    <w:tmpl w:val="1F987F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2912B8"/>
    <w:multiLevelType w:val="hybridMultilevel"/>
    <w:tmpl w:val="F1863F70"/>
    <w:lvl w:ilvl="0" w:tplc="251290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B1772"/>
    <w:multiLevelType w:val="hybridMultilevel"/>
    <w:tmpl w:val="3BAA7298"/>
    <w:lvl w:ilvl="0" w:tplc="3C6080B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042BE"/>
    <w:multiLevelType w:val="hybridMultilevel"/>
    <w:tmpl w:val="7820FC1E"/>
    <w:lvl w:ilvl="0" w:tplc="54EC4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2226DE"/>
    <w:multiLevelType w:val="hybridMultilevel"/>
    <w:tmpl w:val="8E6402F4"/>
    <w:lvl w:ilvl="0" w:tplc="FCBEB55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4A312F"/>
    <w:multiLevelType w:val="hybridMultilevel"/>
    <w:tmpl w:val="12E8B1A6"/>
    <w:lvl w:ilvl="0" w:tplc="4F1667B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261BDB"/>
    <w:multiLevelType w:val="hybridMultilevel"/>
    <w:tmpl w:val="CF521684"/>
    <w:lvl w:ilvl="0" w:tplc="78F023B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20F5F"/>
    <w:multiLevelType w:val="hybridMultilevel"/>
    <w:tmpl w:val="3E00013C"/>
    <w:lvl w:ilvl="0" w:tplc="C1D4690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80697D"/>
    <w:multiLevelType w:val="hybridMultilevel"/>
    <w:tmpl w:val="70A4B07E"/>
    <w:lvl w:ilvl="0" w:tplc="F6329A6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478C8"/>
    <w:multiLevelType w:val="hybridMultilevel"/>
    <w:tmpl w:val="CAD26484"/>
    <w:lvl w:ilvl="0" w:tplc="31FCF15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12A79"/>
    <w:multiLevelType w:val="hybridMultilevel"/>
    <w:tmpl w:val="FE1C233A"/>
    <w:lvl w:ilvl="0" w:tplc="58DEC94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4C6672"/>
    <w:multiLevelType w:val="hybridMultilevel"/>
    <w:tmpl w:val="C21C68EE"/>
    <w:lvl w:ilvl="0" w:tplc="116E273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4"/>
  </w:num>
  <w:num w:numId="5">
    <w:abstractNumId w:val="13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28"/>
    <w:rsid w:val="00007F4B"/>
    <w:rsid w:val="000772F5"/>
    <w:rsid w:val="00166F2B"/>
    <w:rsid w:val="00174FC9"/>
    <w:rsid w:val="00184F8F"/>
    <w:rsid w:val="0021434F"/>
    <w:rsid w:val="00215349"/>
    <w:rsid w:val="00261105"/>
    <w:rsid w:val="00330FF2"/>
    <w:rsid w:val="003369ED"/>
    <w:rsid w:val="00347DEF"/>
    <w:rsid w:val="003554CB"/>
    <w:rsid w:val="003726D4"/>
    <w:rsid w:val="003B0BFE"/>
    <w:rsid w:val="003C2CD7"/>
    <w:rsid w:val="003E36CB"/>
    <w:rsid w:val="00453728"/>
    <w:rsid w:val="0046005A"/>
    <w:rsid w:val="00525AF5"/>
    <w:rsid w:val="00543D0B"/>
    <w:rsid w:val="005A7839"/>
    <w:rsid w:val="00613B54"/>
    <w:rsid w:val="006C6435"/>
    <w:rsid w:val="006E47EE"/>
    <w:rsid w:val="006F24AD"/>
    <w:rsid w:val="006F4B23"/>
    <w:rsid w:val="00753B99"/>
    <w:rsid w:val="00782C5F"/>
    <w:rsid w:val="007D3953"/>
    <w:rsid w:val="008A2DA7"/>
    <w:rsid w:val="00920ABE"/>
    <w:rsid w:val="00976F03"/>
    <w:rsid w:val="009C0721"/>
    <w:rsid w:val="009F5BA0"/>
    <w:rsid w:val="00A30A04"/>
    <w:rsid w:val="00AD0711"/>
    <w:rsid w:val="00AF616C"/>
    <w:rsid w:val="00AF7BDB"/>
    <w:rsid w:val="00B90BB5"/>
    <w:rsid w:val="00BD3A61"/>
    <w:rsid w:val="00BE29C7"/>
    <w:rsid w:val="00C250AD"/>
    <w:rsid w:val="00C530A5"/>
    <w:rsid w:val="00C80528"/>
    <w:rsid w:val="00C8219D"/>
    <w:rsid w:val="00C910F8"/>
    <w:rsid w:val="00D0682E"/>
    <w:rsid w:val="00D91950"/>
    <w:rsid w:val="00DA0971"/>
    <w:rsid w:val="00DF4CE0"/>
    <w:rsid w:val="00E174BF"/>
    <w:rsid w:val="00E64BC1"/>
    <w:rsid w:val="00E72F49"/>
    <w:rsid w:val="00E816D8"/>
    <w:rsid w:val="00E828AA"/>
    <w:rsid w:val="00EC1172"/>
    <w:rsid w:val="00ED5652"/>
    <w:rsid w:val="00F360FE"/>
    <w:rsid w:val="00F36DC6"/>
    <w:rsid w:val="00F70795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0F7B19"/>
  <w15:chartTrackingRefBased/>
  <w15:docId w15:val="{77238F35-DBF7-45C8-8AB4-584BF93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_條"/>
    <w:basedOn w:val="a"/>
    <w:qFormat/>
    <w:rsid w:val="003554CB"/>
    <w:pPr>
      <w:autoSpaceDE w:val="0"/>
      <w:autoSpaceDN w:val="0"/>
      <w:adjustRightInd w:val="0"/>
      <w:spacing w:line="400" w:lineRule="exact"/>
      <w:ind w:left="880" w:hangingChars="400" w:hanging="880"/>
      <w:jc w:val="both"/>
    </w:pPr>
    <w:rPr>
      <w:rFonts w:ascii="標楷體" w:eastAsia="標楷體" w:hAnsi="標楷體" w:cs="Times New Roman"/>
      <w:kern w:val="0"/>
      <w:szCs w:val="28"/>
    </w:rPr>
  </w:style>
  <w:style w:type="paragraph" w:customStyle="1" w:styleId="041">
    <w:name w:val="04_1."/>
    <w:basedOn w:val="a"/>
    <w:qFormat/>
    <w:rsid w:val="003554CB"/>
    <w:pPr>
      <w:autoSpaceDE w:val="0"/>
      <w:autoSpaceDN w:val="0"/>
      <w:adjustRightInd w:val="0"/>
      <w:spacing w:line="400" w:lineRule="exact"/>
      <w:ind w:leftChars="400" w:left="500" w:hangingChars="100" w:hanging="100"/>
      <w:jc w:val="both"/>
    </w:pPr>
    <w:rPr>
      <w:rFonts w:ascii="標楷體" w:eastAsia="標楷體" w:hAnsi="標楷體" w:cs="Times New Roman"/>
      <w:kern w:val="0"/>
      <w:szCs w:val="28"/>
    </w:rPr>
  </w:style>
  <w:style w:type="paragraph" w:customStyle="1" w:styleId="02-">
    <w:name w:val="02_條(一-十)"/>
    <w:basedOn w:val="a"/>
    <w:qFormat/>
    <w:rsid w:val="003554CB"/>
    <w:pPr>
      <w:spacing w:afterLines="30"/>
      <w:ind w:left="400" w:hangingChars="400" w:hanging="400"/>
      <w:jc w:val="both"/>
    </w:pPr>
    <w:rPr>
      <w:rFonts w:ascii="標楷體" w:eastAsia="標楷體" w:hAnsi="標楷體"/>
    </w:rPr>
  </w:style>
  <w:style w:type="paragraph" w:styleId="a4">
    <w:name w:val="List Paragraph"/>
    <w:basedOn w:val="a"/>
    <w:uiPriority w:val="34"/>
    <w:qFormat/>
    <w:rsid w:val="00E64B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4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4B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4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4B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6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8F25-D1FA-4554-AEDD-2F89FB7E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housing.service.tc@gmail.com</dc:creator>
  <cp:keywords/>
  <dc:description/>
  <cp:lastModifiedBy>陳映如</cp:lastModifiedBy>
  <cp:revision>2</cp:revision>
  <cp:lastPrinted>2023-03-15T02:25:00Z</cp:lastPrinted>
  <dcterms:created xsi:type="dcterms:W3CDTF">2023-05-16T08:18:00Z</dcterms:created>
  <dcterms:modified xsi:type="dcterms:W3CDTF">2023-05-16T08:18:00Z</dcterms:modified>
</cp:coreProperties>
</file>